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89E" w:rsidRPr="00940763" w:rsidRDefault="00E01ABC">
      <w:pPr>
        <w:spacing w:before="120" w:after="120"/>
        <w:jc w:val="center"/>
        <w:rPr>
          <w:rFonts w:eastAsia="標楷體"/>
          <w:w w:val="90"/>
          <w:sz w:val="36"/>
          <w:szCs w:val="36"/>
        </w:rPr>
      </w:pPr>
      <w:bookmarkStart w:id="0" w:name="_GoBack"/>
      <w:bookmarkEnd w:id="0"/>
      <w:r w:rsidRPr="00940763">
        <w:rPr>
          <w:rFonts w:eastAsia="標楷體"/>
          <w:sz w:val="36"/>
          <w:szCs w:val="36"/>
        </w:rPr>
        <w:t>高熵中心</w:t>
      </w:r>
      <w:r w:rsidR="00F61A60" w:rsidRPr="00940763">
        <w:rPr>
          <w:rFonts w:eastAsia="標楷體"/>
          <w:sz w:val="36"/>
          <w:szCs w:val="36"/>
        </w:rPr>
        <w:t>材料測試服務</w:t>
      </w:r>
      <w:r w:rsidR="00B3089E" w:rsidRPr="00940763">
        <w:rPr>
          <w:rFonts w:eastAsia="標楷體"/>
          <w:sz w:val="36"/>
          <w:szCs w:val="36"/>
        </w:rPr>
        <w:t>儀器調查表</w:t>
      </w:r>
    </w:p>
    <w:p w:rsidR="00B3089E" w:rsidRPr="00940763" w:rsidRDefault="00B3089E">
      <w:pPr>
        <w:spacing w:line="60" w:lineRule="auto"/>
        <w:jc w:val="both"/>
        <w:rPr>
          <w:rFonts w:eastAsia="標楷體"/>
          <w:spacing w:val="-40"/>
          <w:w w:val="90"/>
          <w:sz w:val="1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1420"/>
        <w:gridCol w:w="708"/>
        <w:gridCol w:w="709"/>
        <w:gridCol w:w="1418"/>
        <w:gridCol w:w="992"/>
        <w:gridCol w:w="709"/>
        <w:gridCol w:w="1134"/>
        <w:gridCol w:w="1984"/>
      </w:tblGrid>
      <w:tr w:rsidR="00F61A60" w:rsidRPr="00940763" w:rsidTr="00602185">
        <w:tblPrEx>
          <w:tblCellMar>
            <w:top w:w="0" w:type="dxa"/>
            <w:bottom w:w="0" w:type="dxa"/>
          </w:tblCellMar>
        </w:tblPrEx>
        <w:trPr>
          <w:cantSplit/>
          <w:trHeight w:val="219"/>
        </w:trPr>
        <w:tc>
          <w:tcPr>
            <w:tcW w:w="1302" w:type="dxa"/>
            <w:vMerge w:val="restart"/>
            <w:vAlign w:val="center"/>
          </w:tcPr>
          <w:p w:rsidR="00F61A60" w:rsidRPr="00940763" w:rsidRDefault="00F61A60" w:rsidP="00AA4683">
            <w:pPr>
              <w:spacing w:after="60" w:line="200" w:lineRule="atLeast"/>
              <w:jc w:val="center"/>
              <w:rPr>
                <w:rFonts w:eastAsia="標楷體"/>
                <w:szCs w:val="24"/>
              </w:rPr>
            </w:pPr>
            <w:r w:rsidRPr="00940763">
              <w:rPr>
                <w:rFonts w:eastAsia="標楷體"/>
                <w:szCs w:val="24"/>
              </w:rPr>
              <w:t>儀器名稱</w:t>
            </w:r>
          </w:p>
        </w:tc>
        <w:tc>
          <w:tcPr>
            <w:tcW w:w="9074" w:type="dxa"/>
            <w:gridSpan w:val="8"/>
            <w:vAlign w:val="center"/>
          </w:tcPr>
          <w:p w:rsidR="00F61A60" w:rsidRPr="00940763" w:rsidRDefault="00F61A60" w:rsidP="0057702F">
            <w:pPr>
              <w:jc w:val="both"/>
              <w:rPr>
                <w:rFonts w:eastAsia="標楷體" w:hint="eastAsia"/>
                <w:szCs w:val="24"/>
              </w:rPr>
            </w:pPr>
            <w:r w:rsidRPr="00940763">
              <w:rPr>
                <w:rFonts w:eastAsia="標楷體"/>
                <w:szCs w:val="24"/>
              </w:rPr>
              <w:t>中文：</w:t>
            </w:r>
            <w:r w:rsidR="006142DF" w:rsidRPr="00940763">
              <w:rPr>
                <w:rFonts w:eastAsia="標楷體" w:hint="eastAsia"/>
                <w:szCs w:val="24"/>
              </w:rPr>
              <w:t xml:space="preserve"> </w:t>
            </w:r>
            <w:r w:rsidR="00984E82">
              <w:rPr>
                <w:rFonts w:eastAsia="標楷體" w:hint="eastAsia"/>
                <w:szCs w:val="24"/>
              </w:rPr>
              <w:t>1750</w:t>
            </w:r>
            <w:r w:rsidR="00962BE0" w:rsidRPr="00962BE0">
              <w:rPr>
                <w:rFonts w:ascii="標楷體" w:eastAsia="標楷體" w:hint="eastAsia"/>
              </w:rPr>
              <w:t>℃</w:t>
            </w:r>
            <w:r w:rsidR="00C81F50">
              <w:rPr>
                <w:rFonts w:eastAsia="標楷體" w:hint="eastAsia"/>
                <w:szCs w:val="24"/>
              </w:rPr>
              <w:t>熱重分析儀</w:t>
            </w:r>
          </w:p>
        </w:tc>
      </w:tr>
      <w:tr w:rsidR="00742BC1" w:rsidRPr="00940763" w:rsidTr="006754E8">
        <w:tblPrEx>
          <w:tblCellMar>
            <w:top w:w="0" w:type="dxa"/>
            <w:bottom w:w="0" w:type="dxa"/>
          </w:tblCellMar>
        </w:tblPrEx>
        <w:trPr>
          <w:cantSplit/>
          <w:trHeight w:val="404"/>
        </w:trPr>
        <w:tc>
          <w:tcPr>
            <w:tcW w:w="1302" w:type="dxa"/>
            <w:vMerge/>
            <w:vAlign w:val="center"/>
          </w:tcPr>
          <w:p w:rsidR="00742BC1" w:rsidRPr="00940763" w:rsidRDefault="00742BC1" w:rsidP="00AA4683">
            <w:pPr>
              <w:jc w:val="center"/>
              <w:rPr>
                <w:rFonts w:eastAsia="標楷體"/>
                <w:szCs w:val="24"/>
              </w:rPr>
            </w:pPr>
          </w:p>
        </w:tc>
        <w:tc>
          <w:tcPr>
            <w:tcW w:w="5956" w:type="dxa"/>
            <w:gridSpan w:val="6"/>
            <w:vAlign w:val="center"/>
          </w:tcPr>
          <w:p w:rsidR="00742BC1" w:rsidRPr="00940763" w:rsidRDefault="00742BC1" w:rsidP="00FD1053">
            <w:pPr>
              <w:jc w:val="both"/>
              <w:rPr>
                <w:rFonts w:eastAsia="標楷體"/>
                <w:szCs w:val="24"/>
              </w:rPr>
            </w:pPr>
            <w:r w:rsidRPr="00940763">
              <w:rPr>
                <w:rFonts w:eastAsia="標楷體"/>
                <w:szCs w:val="24"/>
              </w:rPr>
              <w:t>英文</w:t>
            </w:r>
            <w:r w:rsidR="001D18E7" w:rsidRPr="00940763">
              <w:rPr>
                <w:rFonts w:eastAsia="標楷體"/>
                <w:szCs w:val="24"/>
              </w:rPr>
              <w:t>：</w:t>
            </w:r>
            <w:r w:rsidR="005004A1">
              <w:rPr>
                <w:rFonts w:eastAsia="標楷體" w:hint="eastAsia"/>
                <w:szCs w:val="24"/>
              </w:rPr>
              <w:t>T</w:t>
            </w:r>
            <w:r w:rsidR="005004A1">
              <w:rPr>
                <w:rFonts w:eastAsia="標楷體"/>
                <w:szCs w:val="24"/>
              </w:rPr>
              <w:t>hermogravimetric Analyzer</w:t>
            </w:r>
          </w:p>
        </w:tc>
        <w:tc>
          <w:tcPr>
            <w:tcW w:w="1134" w:type="dxa"/>
            <w:vAlign w:val="center"/>
          </w:tcPr>
          <w:p w:rsidR="00742BC1" w:rsidRPr="00940763" w:rsidRDefault="00742BC1" w:rsidP="00AA4683">
            <w:pPr>
              <w:jc w:val="center"/>
              <w:rPr>
                <w:rFonts w:eastAsia="標楷體"/>
                <w:szCs w:val="24"/>
              </w:rPr>
            </w:pPr>
            <w:r w:rsidRPr="00940763">
              <w:rPr>
                <w:rFonts w:eastAsia="標楷體"/>
                <w:szCs w:val="24"/>
              </w:rPr>
              <w:t>簡稱</w:t>
            </w:r>
          </w:p>
        </w:tc>
        <w:tc>
          <w:tcPr>
            <w:tcW w:w="1984" w:type="dxa"/>
            <w:vAlign w:val="center"/>
          </w:tcPr>
          <w:p w:rsidR="00742BC1" w:rsidRPr="00940763" w:rsidRDefault="00984E82" w:rsidP="00AA4683">
            <w:pPr>
              <w:ind w:firstLineChars="4" w:firstLine="10"/>
              <w:jc w:val="both"/>
              <w:rPr>
                <w:rFonts w:eastAsia="標楷體"/>
                <w:szCs w:val="24"/>
              </w:rPr>
            </w:pPr>
            <w:r>
              <w:rPr>
                <w:rFonts w:eastAsia="標楷體" w:hint="eastAsia"/>
                <w:szCs w:val="24"/>
              </w:rPr>
              <w:t>T</w:t>
            </w:r>
            <w:r>
              <w:rPr>
                <w:rFonts w:eastAsia="標楷體"/>
                <w:szCs w:val="24"/>
              </w:rPr>
              <w:t>GA</w:t>
            </w:r>
          </w:p>
        </w:tc>
      </w:tr>
      <w:tr w:rsidR="00A50BD5" w:rsidRPr="00940763" w:rsidTr="006754E8">
        <w:tblPrEx>
          <w:tblCellMar>
            <w:top w:w="0" w:type="dxa"/>
            <w:bottom w:w="0" w:type="dxa"/>
          </w:tblCellMar>
        </w:tblPrEx>
        <w:trPr>
          <w:cantSplit/>
          <w:trHeight w:val="424"/>
        </w:trPr>
        <w:tc>
          <w:tcPr>
            <w:tcW w:w="1302" w:type="dxa"/>
            <w:vAlign w:val="center"/>
          </w:tcPr>
          <w:p w:rsidR="00A50BD5" w:rsidRPr="00940763" w:rsidRDefault="00A50BD5" w:rsidP="00AA4683">
            <w:pPr>
              <w:jc w:val="center"/>
              <w:rPr>
                <w:rFonts w:eastAsia="標楷體"/>
                <w:szCs w:val="24"/>
              </w:rPr>
            </w:pPr>
            <w:r w:rsidRPr="00940763">
              <w:rPr>
                <w:rFonts w:eastAsia="標楷體"/>
                <w:szCs w:val="24"/>
              </w:rPr>
              <w:t>廠牌</w:t>
            </w:r>
          </w:p>
        </w:tc>
        <w:tc>
          <w:tcPr>
            <w:tcW w:w="5956" w:type="dxa"/>
            <w:gridSpan w:val="6"/>
            <w:vAlign w:val="center"/>
          </w:tcPr>
          <w:p w:rsidR="00A50BD5" w:rsidRPr="00940763" w:rsidRDefault="00984E82" w:rsidP="00AA4683">
            <w:pPr>
              <w:jc w:val="both"/>
              <w:rPr>
                <w:rFonts w:eastAsia="標楷體"/>
                <w:szCs w:val="24"/>
              </w:rPr>
            </w:pPr>
            <w:r>
              <w:rPr>
                <w:rFonts w:eastAsia="標楷體"/>
                <w:szCs w:val="24"/>
              </w:rPr>
              <w:t>Setaram</w:t>
            </w:r>
          </w:p>
        </w:tc>
        <w:tc>
          <w:tcPr>
            <w:tcW w:w="1134" w:type="dxa"/>
            <w:vAlign w:val="center"/>
          </w:tcPr>
          <w:p w:rsidR="00A50BD5" w:rsidRPr="00940763" w:rsidRDefault="00A50BD5" w:rsidP="00AA4683">
            <w:pPr>
              <w:jc w:val="center"/>
              <w:rPr>
                <w:rFonts w:eastAsia="標楷體"/>
                <w:szCs w:val="24"/>
              </w:rPr>
            </w:pPr>
            <w:r w:rsidRPr="00940763">
              <w:rPr>
                <w:rFonts w:eastAsia="標楷體"/>
                <w:szCs w:val="24"/>
              </w:rPr>
              <w:t>國別</w:t>
            </w:r>
          </w:p>
        </w:tc>
        <w:tc>
          <w:tcPr>
            <w:tcW w:w="1984" w:type="dxa"/>
            <w:vAlign w:val="center"/>
          </w:tcPr>
          <w:p w:rsidR="00A50BD5" w:rsidRPr="00940763" w:rsidRDefault="0008731A" w:rsidP="00E01ABC">
            <w:pPr>
              <w:ind w:leftChars="-1" w:left="-2" w:firstLineChars="4" w:firstLine="10"/>
              <w:jc w:val="both"/>
              <w:rPr>
                <w:rFonts w:eastAsia="標楷體"/>
                <w:szCs w:val="24"/>
              </w:rPr>
            </w:pPr>
            <w:r>
              <w:rPr>
                <w:rFonts w:eastAsia="標楷體" w:hint="eastAsia"/>
                <w:szCs w:val="24"/>
              </w:rPr>
              <w:t>法國</w:t>
            </w:r>
          </w:p>
        </w:tc>
      </w:tr>
      <w:tr w:rsidR="003E4C0B" w:rsidRPr="00940763" w:rsidTr="006754E8">
        <w:tblPrEx>
          <w:tblCellMar>
            <w:top w:w="0" w:type="dxa"/>
            <w:bottom w:w="0" w:type="dxa"/>
          </w:tblCellMar>
        </w:tblPrEx>
        <w:trPr>
          <w:cantSplit/>
          <w:trHeight w:val="424"/>
        </w:trPr>
        <w:tc>
          <w:tcPr>
            <w:tcW w:w="1302" w:type="dxa"/>
            <w:vAlign w:val="center"/>
          </w:tcPr>
          <w:p w:rsidR="003E4C0B" w:rsidRPr="00940763" w:rsidRDefault="003E4C0B" w:rsidP="003E4C0B">
            <w:pPr>
              <w:jc w:val="center"/>
              <w:rPr>
                <w:rFonts w:eastAsia="標楷體"/>
                <w:szCs w:val="24"/>
              </w:rPr>
            </w:pPr>
            <w:r w:rsidRPr="00940763">
              <w:rPr>
                <w:rFonts w:eastAsia="標楷體"/>
                <w:szCs w:val="24"/>
              </w:rPr>
              <w:t>型號</w:t>
            </w:r>
          </w:p>
        </w:tc>
        <w:tc>
          <w:tcPr>
            <w:tcW w:w="5956" w:type="dxa"/>
            <w:gridSpan w:val="6"/>
            <w:vAlign w:val="center"/>
          </w:tcPr>
          <w:p w:rsidR="003E4C0B" w:rsidRPr="00940763" w:rsidRDefault="00984E82" w:rsidP="003E4C0B">
            <w:pPr>
              <w:jc w:val="both"/>
              <w:rPr>
                <w:rFonts w:eastAsia="標楷體"/>
                <w:szCs w:val="24"/>
              </w:rPr>
            </w:pPr>
            <w:r>
              <w:rPr>
                <w:rFonts w:eastAsia="標楷體" w:hint="eastAsia"/>
                <w:szCs w:val="24"/>
              </w:rPr>
              <w:t>T</w:t>
            </w:r>
            <w:r>
              <w:rPr>
                <w:rFonts w:eastAsia="標楷體"/>
                <w:szCs w:val="24"/>
              </w:rPr>
              <w:t>hemys</w:t>
            </w:r>
          </w:p>
        </w:tc>
        <w:tc>
          <w:tcPr>
            <w:tcW w:w="1134" w:type="dxa"/>
            <w:vAlign w:val="center"/>
          </w:tcPr>
          <w:p w:rsidR="003E4C0B" w:rsidRPr="00940763" w:rsidRDefault="003E4C0B" w:rsidP="003E4C0B">
            <w:pPr>
              <w:jc w:val="center"/>
              <w:rPr>
                <w:rFonts w:eastAsia="標楷體"/>
                <w:szCs w:val="24"/>
              </w:rPr>
            </w:pPr>
            <w:r w:rsidRPr="00940763">
              <w:rPr>
                <w:rFonts w:eastAsia="標楷體"/>
                <w:szCs w:val="24"/>
              </w:rPr>
              <w:t>放置地點</w:t>
            </w:r>
          </w:p>
        </w:tc>
        <w:tc>
          <w:tcPr>
            <w:tcW w:w="1984" w:type="dxa"/>
            <w:vAlign w:val="center"/>
          </w:tcPr>
          <w:p w:rsidR="003E4C0B" w:rsidRPr="00940763" w:rsidRDefault="003E4C0B" w:rsidP="003E4C0B">
            <w:pPr>
              <w:ind w:leftChars="-1" w:left="-2" w:firstLineChars="4" w:firstLine="10"/>
              <w:jc w:val="both"/>
              <w:rPr>
                <w:rFonts w:eastAsia="標楷體"/>
                <w:szCs w:val="24"/>
              </w:rPr>
            </w:pPr>
            <w:r w:rsidRPr="00940763">
              <w:rPr>
                <w:rFonts w:eastAsia="標楷體"/>
                <w:szCs w:val="24"/>
              </w:rPr>
              <w:t>清華實驗室</w:t>
            </w:r>
            <w:r w:rsidRPr="00940763">
              <w:rPr>
                <w:rFonts w:eastAsia="標楷體"/>
                <w:szCs w:val="24"/>
              </w:rPr>
              <w:t>R32</w:t>
            </w:r>
            <w:r w:rsidR="006142DF">
              <w:rPr>
                <w:rFonts w:eastAsia="標楷體" w:hint="eastAsia"/>
                <w:szCs w:val="24"/>
              </w:rPr>
              <w:t>7</w:t>
            </w:r>
          </w:p>
        </w:tc>
      </w:tr>
      <w:tr w:rsidR="003E4C0B" w:rsidRPr="00940763" w:rsidTr="00FF39F8">
        <w:tblPrEx>
          <w:tblCellMar>
            <w:top w:w="0" w:type="dxa"/>
            <w:bottom w:w="0" w:type="dxa"/>
          </w:tblCellMar>
        </w:tblPrEx>
        <w:trPr>
          <w:cantSplit/>
          <w:trHeight w:hRule="exact" w:val="1635"/>
        </w:trPr>
        <w:tc>
          <w:tcPr>
            <w:tcW w:w="1302" w:type="dxa"/>
            <w:vAlign w:val="center"/>
          </w:tcPr>
          <w:p w:rsidR="003E4C0B" w:rsidRPr="00940763" w:rsidRDefault="003E4C0B" w:rsidP="003E4C0B">
            <w:pPr>
              <w:jc w:val="center"/>
              <w:rPr>
                <w:rFonts w:eastAsia="標楷體"/>
                <w:szCs w:val="24"/>
              </w:rPr>
            </w:pPr>
            <w:r w:rsidRPr="00940763">
              <w:rPr>
                <w:rFonts w:eastAsia="標楷體"/>
                <w:szCs w:val="24"/>
              </w:rPr>
              <w:t>主要附件</w:t>
            </w:r>
          </w:p>
        </w:tc>
        <w:tc>
          <w:tcPr>
            <w:tcW w:w="9074" w:type="dxa"/>
            <w:gridSpan w:val="8"/>
            <w:vAlign w:val="center"/>
          </w:tcPr>
          <w:p w:rsidR="005004A1" w:rsidRDefault="005004A1" w:rsidP="005004A1">
            <w:pPr>
              <w:jc w:val="both"/>
              <w:rPr>
                <w:rFonts w:eastAsia="標楷體"/>
                <w:color w:val="000000"/>
                <w:kern w:val="0"/>
                <w:szCs w:val="24"/>
              </w:rPr>
            </w:pPr>
            <w:r w:rsidRPr="005004A1">
              <w:rPr>
                <w:rFonts w:eastAsia="標楷體" w:hint="eastAsia"/>
                <w:color w:val="000000"/>
                <w:kern w:val="0"/>
                <w:szCs w:val="24"/>
              </w:rPr>
              <w:t>B</w:t>
            </w:r>
            <w:r w:rsidRPr="005004A1">
              <w:rPr>
                <w:rFonts w:eastAsia="標楷體" w:hint="eastAsia"/>
                <w:color w:val="000000"/>
                <w:kern w:val="0"/>
                <w:szCs w:val="24"/>
              </w:rPr>
              <w:t>型熱電偶</w:t>
            </w:r>
          </w:p>
          <w:p w:rsidR="005004A1" w:rsidRDefault="005004A1" w:rsidP="005004A1">
            <w:pPr>
              <w:jc w:val="both"/>
              <w:rPr>
                <w:rFonts w:eastAsia="標楷體"/>
                <w:color w:val="000000"/>
                <w:kern w:val="0"/>
                <w:szCs w:val="24"/>
              </w:rPr>
            </w:pPr>
            <w:r w:rsidRPr="005004A1">
              <w:rPr>
                <w:rFonts w:eastAsia="標楷體" w:hint="eastAsia"/>
                <w:color w:val="000000"/>
                <w:kern w:val="0"/>
                <w:szCs w:val="24"/>
              </w:rPr>
              <w:t>天平掛勾</w:t>
            </w:r>
          </w:p>
          <w:p w:rsidR="005004A1" w:rsidRDefault="005004A1" w:rsidP="005004A1">
            <w:pPr>
              <w:jc w:val="both"/>
              <w:rPr>
                <w:rFonts w:eastAsia="標楷體"/>
                <w:color w:val="000000"/>
                <w:kern w:val="0"/>
                <w:szCs w:val="24"/>
              </w:rPr>
            </w:pPr>
            <w:r>
              <w:rPr>
                <w:rFonts w:eastAsia="標楷體" w:hint="eastAsia"/>
                <w:color w:val="000000"/>
                <w:kern w:val="0"/>
                <w:szCs w:val="24"/>
              </w:rPr>
              <w:t>真空幫浦</w:t>
            </w:r>
          </w:p>
          <w:p w:rsidR="005004A1" w:rsidRDefault="005004A1" w:rsidP="005004A1">
            <w:pPr>
              <w:jc w:val="both"/>
              <w:rPr>
                <w:rFonts w:eastAsia="標楷體"/>
                <w:color w:val="000000"/>
                <w:kern w:val="0"/>
                <w:szCs w:val="24"/>
              </w:rPr>
            </w:pPr>
            <w:r>
              <w:rPr>
                <w:rFonts w:eastAsia="標楷體" w:hint="eastAsia"/>
                <w:color w:val="000000"/>
                <w:kern w:val="0"/>
                <w:szCs w:val="24"/>
              </w:rPr>
              <w:t>爐體冷卻水循環機</w:t>
            </w:r>
          </w:p>
          <w:p w:rsidR="0080058E" w:rsidRDefault="0080058E" w:rsidP="0080058E">
            <w:pPr>
              <w:jc w:val="both"/>
              <w:rPr>
                <w:rFonts w:eastAsia="標楷體"/>
                <w:color w:val="000000"/>
                <w:kern w:val="0"/>
                <w:szCs w:val="24"/>
              </w:rPr>
            </w:pPr>
            <w:r>
              <w:rPr>
                <w:rFonts w:eastAsia="標楷體" w:hint="eastAsia"/>
                <w:color w:val="000000"/>
                <w:kern w:val="0"/>
                <w:szCs w:val="24"/>
              </w:rPr>
              <w:t>操作分析軟體</w:t>
            </w:r>
          </w:p>
          <w:p w:rsidR="0080058E" w:rsidRPr="00940763" w:rsidRDefault="0080058E" w:rsidP="005004A1">
            <w:pPr>
              <w:jc w:val="both"/>
              <w:rPr>
                <w:rFonts w:eastAsia="標楷體" w:hint="eastAsia"/>
                <w:color w:val="000000"/>
                <w:kern w:val="0"/>
                <w:szCs w:val="24"/>
              </w:rPr>
            </w:pPr>
          </w:p>
        </w:tc>
      </w:tr>
      <w:tr w:rsidR="003E4C0B" w:rsidRPr="00940763" w:rsidTr="00FF39F8">
        <w:tblPrEx>
          <w:tblCellMar>
            <w:top w:w="0" w:type="dxa"/>
            <w:bottom w:w="0" w:type="dxa"/>
          </w:tblCellMar>
        </w:tblPrEx>
        <w:trPr>
          <w:cantSplit/>
          <w:trHeight w:hRule="exact" w:val="1133"/>
        </w:trPr>
        <w:tc>
          <w:tcPr>
            <w:tcW w:w="1302" w:type="dxa"/>
            <w:vAlign w:val="center"/>
          </w:tcPr>
          <w:p w:rsidR="003E4C0B" w:rsidRPr="00940763" w:rsidRDefault="003E4C0B" w:rsidP="003E4C0B">
            <w:pPr>
              <w:jc w:val="center"/>
              <w:rPr>
                <w:rFonts w:eastAsia="標楷體"/>
                <w:szCs w:val="24"/>
              </w:rPr>
            </w:pPr>
            <w:r w:rsidRPr="00940763">
              <w:rPr>
                <w:rFonts w:eastAsia="標楷體"/>
                <w:szCs w:val="24"/>
              </w:rPr>
              <w:t>重要規格</w:t>
            </w:r>
          </w:p>
        </w:tc>
        <w:tc>
          <w:tcPr>
            <w:tcW w:w="9074" w:type="dxa"/>
            <w:gridSpan w:val="8"/>
            <w:vAlign w:val="center"/>
          </w:tcPr>
          <w:p w:rsidR="003E4C0B" w:rsidRPr="00FF39F8" w:rsidRDefault="00FF39F8" w:rsidP="00962BE0">
            <w:pPr>
              <w:rPr>
                <w:rFonts w:ascii="標楷體" w:eastAsia="標楷體"/>
              </w:rPr>
            </w:pPr>
            <w:r>
              <w:rPr>
                <w:rFonts w:eastAsia="標楷體" w:hint="eastAsia"/>
              </w:rPr>
              <w:t>儀器</w:t>
            </w:r>
            <w:r w:rsidR="00962BE0" w:rsidRPr="00962BE0">
              <w:rPr>
                <w:rFonts w:eastAsia="標楷體" w:hint="eastAsia"/>
              </w:rPr>
              <w:t>序號</w:t>
            </w:r>
            <w:r w:rsidR="00962BE0" w:rsidRPr="00962BE0">
              <w:rPr>
                <w:rFonts w:ascii="標楷體" w:eastAsia="標楷體"/>
              </w:rPr>
              <w:t>:LC37180/01</w:t>
            </w:r>
            <w:r w:rsidR="00962BE0" w:rsidRPr="00962BE0">
              <w:rPr>
                <w:rFonts w:ascii="標楷體" w:eastAsia="標楷體" w:hint="eastAsia"/>
              </w:rPr>
              <w:t>，操作溫度範圍</w:t>
            </w:r>
            <w:r w:rsidR="00962BE0">
              <w:rPr>
                <w:rFonts w:ascii="標楷體" w:eastAsia="標楷體" w:hint="eastAsia"/>
              </w:rPr>
              <w:t>為</w:t>
            </w:r>
            <w:r w:rsidR="00962BE0" w:rsidRPr="00962BE0">
              <w:rPr>
                <w:rFonts w:ascii="標楷體" w:eastAsia="標楷體" w:hint="eastAsia"/>
              </w:rPr>
              <w:t>室溫</w:t>
            </w:r>
            <w:r w:rsidR="00962BE0">
              <w:rPr>
                <w:rFonts w:ascii="標楷體" w:eastAsia="標楷體" w:hint="eastAsia"/>
              </w:rPr>
              <w:t>至</w:t>
            </w:r>
            <w:r w:rsidR="00962BE0" w:rsidRPr="00962BE0">
              <w:rPr>
                <w:rFonts w:ascii="標楷體" w:eastAsia="標楷體" w:hint="eastAsia"/>
              </w:rPr>
              <w:t>1750℃</w:t>
            </w:r>
            <w:r w:rsidR="00962BE0">
              <w:rPr>
                <w:rFonts w:ascii="標楷體" w:eastAsia="標楷體" w:hint="eastAsia"/>
              </w:rPr>
              <w:t>，</w:t>
            </w:r>
            <w:r w:rsidR="00962BE0" w:rsidRPr="009D4A23">
              <w:rPr>
                <w:rFonts w:ascii="標楷體" w:eastAsia="標楷體" w:hint="eastAsia"/>
              </w:rPr>
              <w:t>系統溫度範圍需可擴充至2400℃</w:t>
            </w:r>
            <w:r>
              <w:rPr>
                <w:rFonts w:ascii="標楷體" w:eastAsia="標楷體" w:hint="eastAsia"/>
              </w:rPr>
              <w:t>，儀器</w:t>
            </w:r>
            <w:r w:rsidRPr="00A03A29">
              <w:rPr>
                <w:rFonts w:ascii="標楷體" w:eastAsia="標楷體" w:hint="eastAsia"/>
              </w:rPr>
              <w:t>具有真空結構爐體，真空度至少可達 1 mbar或更高</w:t>
            </w:r>
            <w:r>
              <w:rPr>
                <w:rFonts w:ascii="標楷體" w:eastAsia="標楷體" w:hint="eastAsia"/>
              </w:rPr>
              <w:t>，且</w:t>
            </w:r>
            <w:r w:rsidRPr="00A03A29">
              <w:rPr>
                <w:rFonts w:ascii="標楷體" w:eastAsia="標楷體" w:hint="eastAsia"/>
              </w:rPr>
              <w:t>有自動真空系統，可由軟體控制真空系統啟動與關閉</w:t>
            </w:r>
            <w:r>
              <w:rPr>
                <w:rFonts w:ascii="標楷體" w:eastAsia="標楷體" w:hint="eastAsia"/>
              </w:rPr>
              <w:t>。</w:t>
            </w:r>
          </w:p>
        </w:tc>
      </w:tr>
      <w:tr w:rsidR="003E4C0B" w:rsidRPr="00940763" w:rsidTr="00FF39F8">
        <w:tblPrEx>
          <w:tblCellMar>
            <w:top w:w="0" w:type="dxa"/>
            <w:bottom w:w="0" w:type="dxa"/>
          </w:tblCellMar>
        </w:tblPrEx>
        <w:trPr>
          <w:cantSplit/>
          <w:trHeight w:hRule="exact" w:val="695"/>
        </w:trPr>
        <w:tc>
          <w:tcPr>
            <w:tcW w:w="1302" w:type="dxa"/>
            <w:vAlign w:val="center"/>
          </w:tcPr>
          <w:p w:rsidR="003E4C0B" w:rsidRPr="00940763" w:rsidRDefault="003E4C0B" w:rsidP="003E4C0B">
            <w:pPr>
              <w:jc w:val="center"/>
              <w:rPr>
                <w:rFonts w:eastAsia="標楷體"/>
                <w:szCs w:val="24"/>
              </w:rPr>
            </w:pPr>
            <w:r w:rsidRPr="00940763">
              <w:rPr>
                <w:rFonts w:eastAsia="標楷體"/>
                <w:bCs/>
                <w:szCs w:val="24"/>
              </w:rPr>
              <w:t>服務項目</w:t>
            </w:r>
          </w:p>
        </w:tc>
        <w:tc>
          <w:tcPr>
            <w:tcW w:w="9074" w:type="dxa"/>
            <w:gridSpan w:val="8"/>
            <w:vAlign w:val="center"/>
          </w:tcPr>
          <w:p w:rsidR="003E4C0B" w:rsidRPr="00940763" w:rsidRDefault="005004A1" w:rsidP="003E4C0B">
            <w:pPr>
              <w:jc w:val="both"/>
              <w:rPr>
                <w:rFonts w:eastAsia="標楷體" w:hint="eastAsia"/>
                <w:szCs w:val="24"/>
              </w:rPr>
            </w:pPr>
            <w:r>
              <w:rPr>
                <w:rFonts w:eastAsia="標楷體" w:hint="eastAsia"/>
                <w:szCs w:val="24"/>
              </w:rPr>
              <w:t>量測樣品在特定溫度條件下的重量變化</w:t>
            </w:r>
          </w:p>
        </w:tc>
      </w:tr>
      <w:tr w:rsidR="003E4C0B" w:rsidRPr="00940763" w:rsidTr="00FF39F8">
        <w:tblPrEx>
          <w:tblCellMar>
            <w:top w:w="0" w:type="dxa"/>
            <w:bottom w:w="0" w:type="dxa"/>
          </w:tblCellMar>
        </w:tblPrEx>
        <w:trPr>
          <w:cantSplit/>
          <w:trHeight w:hRule="exact" w:val="715"/>
        </w:trPr>
        <w:tc>
          <w:tcPr>
            <w:tcW w:w="1302" w:type="dxa"/>
            <w:vAlign w:val="center"/>
          </w:tcPr>
          <w:p w:rsidR="003E4C0B" w:rsidRPr="00940763" w:rsidRDefault="003E4C0B" w:rsidP="003E4C0B">
            <w:pPr>
              <w:jc w:val="center"/>
              <w:rPr>
                <w:rFonts w:eastAsia="標楷體"/>
                <w:bCs/>
                <w:szCs w:val="24"/>
              </w:rPr>
            </w:pPr>
            <w:r w:rsidRPr="00940763">
              <w:rPr>
                <w:rFonts w:eastAsia="標楷體"/>
                <w:bCs/>
                <w:szCs w:val="24"/>
              </w:rPr>
              <w:t>服務時段</w:t>
            </w:r>
          </w:p>
        </w:tc>
        <w:tc>
          <w:tcPr>
            <w:tcW w:w="9074" w:type="dxa"/>
            <w:gridSpan w:val="8"/>
            <w:vAlign w:val="center"/>
          </w:tcPr>
          <w:p w:rsidR="003E4C0B" w:rsidRPr="00940763" w:rsidRDefault="00C81F50" w:rsidP="003E4C0B">
            <w:pPr>
              <w:jc w:val="both"/>
              <w:rPr>
                <w:rFonts w:eastAsia="標楷體"/>
                <w:color w:val="000000"/>
                <w:kern w:val="0"/>
                <w:szCs w:val="24"/>
              </w:rPr>
            </w:pPr>
            <w:r>
              <w:rPr>
                <w:rFonts w:eastAsia="標楷體" w:hint="eastAsia"/>
                <w:color w:val="000000"/>
                <w:kern w:val="0"/>
                <w:szCs w:val="24"/>
              </w:rPr>
              <w:t>每周一至五</w:t>
            </w:r>
            <w:r>
              <w:rPr>
                <w:rFonts w:eastAsia="標楷體"/>
                <w:color w:val="000000"/>
                <w:kern w:val="0"/>
                <w:szCs w:val="24"/>
              </w:rPr>
              <w:t xml:space="preserve"> (</w:t>
            </w:r>
            <w:r>
              <w:rPr>
                <w:rFonts w:eastAsia="標楷體" w:hint="eastAsia"/>
                <w:color w:val="000000"/>
                <w:kern w:val="0"/>
                <w:szCs w:val="24"/>
              </w:rPr>
              <w:t>預約請直接聯繫管理人員</w:t>
            </w:r>
            <w:r>
              <w:rPr>
                <w:rFonts w:eastAsia="標楷體"/>
                <w:color w:val="000000"/>
                <w:kern w:val="0"/>
                <w:szCs w:val="24"/>
              </w:rPr>
              <w:t>)</w:t>
            </w:r>
          </w:p>
        </w:tc>
      </w:tr>
      <w:tr w:rsidR="003E4C0B" w:rsidRPr="00940763" w:rsidTr="00962BE0">
        <w:tblPrEx>
          <w:tblCellMar>
            <w:top w:w="0" w:type="dxa"/>
            <w:bottom w:w="0" w:type="dxa"/>
          </w:tblCellMar>
        </w:tblPrEx>
        <w:trPr>
          <w:cantSplit/>
          <w:trHeight w:hRule="exact" w:val="753"/>
        </w:trPr>
        <w:tc>
          <w:tcPr>
            <w:tcW w:w="1302" w:type="dxa"/>
            <w:vAlign w:val="center"/>
          </w:tcPr>
          <w:p w:rsidR="003E4C0B" w:rsidRPr="00940763" w:rsidRDefault="003E4C0B" w:rsidP="003E4C0B">
            <w:pPr>
              <w:jc w:val="center"/>
              <w:rPr>
                <w:rFonts w:eastAsia="標楷體"/>
                <w:szCs w:val="24"/>
              </w:rPr>
            </w:pPr>
            <w:r w:rsidRPr="00940763">
              <w:rPr>
                <w:rFonts w:eastAsia="標楷體"/>
                <w:szCs w:val="24"/>
              </w:rPr>
              <w:t>試片規格</w:t>
            </w:r>
          </w:p>
        </w:tc>
        <w:tc>
          <w:tcPr>
            <w:tcW w:w="9074" w:type="dxa"/>
            <w:gridSpan w:val="8"/>
            <w:vAlign w:val="center"/>
          </w:tcPr>
          <w:p w:rsidR="003E4C0B" w:rsidRPr="00940763" w:rsidRDefault="00C81F50" w:rsidP="00962BE0">
            <w:pPr>
              <w:jc w:val="both"/>
              <w:rPr>
                <w:rFonts w:eastAsia="標楷體" w:hint="eastAsia"/>
                <w:szCs w:val="24"/>
              </w:rPr>
            </w:pPr>
            <w:r>
              <w:rPr>
                <w:rFonts w:eastAsia="標楷體" w:hint="eastAsia"/>
                <w:szCs w:val="24"/>
              </w:rPr>
              <w:t>試片長</w:t>
            </w:r>
            <w:r>
              <w:rPr>
                <w:rFonts w:eastAsia="標楷體" w:hint="eastAsia"/>
                <w:szCs w:val="24"/>
              </w:rPr>
              <w:t>6mm,</w:t>
            </w:r>
            <w:r>
              <w:rPr>
                <w:rFonts w:eastAsia="標楷體"/>
                <w:szCs w:val="24"/>
              </w:rPr>
              <w:t xml:space="preserve"> </w:t>
            </w:r>
            <w:r>
              <w:rPr>
                <w:rFonts w:eastAsia="標楷體" w:hint="eastAsia"/>
                <w:szCs w:val="24"/>
              </w:rPr>
              <w:t>寬</w:t>
            </w:r>
            <w:r>
              <w:rPr>
                <w:rFonts w:eastAsia="標楷體" w:hint="eastAsia"/>
                <w:szCs w:val="24"/>
              </w:rPr>
              <w:t>2</w:t>
            </w:r>
            <w:r>
              <w:rPr>
                <w:rFonts w:eastAsia="標楷體"/>
                <w:szCs w:val="24"/>
              </w:rPr>
              <w:t xml:space="preserve"> mm, </w:t>
            </w:r>
            <w:r>
              <w:rPr>
                <w:rFonts w:eastAsia="標楷體" w:hint="eastAsia"/>
                <w:szCs w:val="24"/>
              </w:rPr>
              <w:t>厚度</w:t>
            </w:r>
            <w:r>
              <w:rPr>
                <w:rFonts w:eastAsia="標楷體" w:hint="eastAsia"/>
                <w:szCs w:val="24"/>
              </w:rPr>
              <w:t>3</w:t>
            </w:r>
            <w:r>
              <w:rPr>
                <w:rFonts w:eastAsia="標楷體"/>
                <w:szCs w:val="24"/>
              </w:rPr>
              <w:t xml:space="preserve"> mm </w:t>
            </w:r>
          </w:p>
        </w:tc>
      </w:tr>
      <w:tr w:rsidR="006754E8" w:rsidRPr="00940763" w:rsidTr="006754E8">
        <w:tblPrEx>
          <w:tblCellMar>
            <w:top w:w="0" w:type="dxa"/>
            <w:bottom w:w="0" w:type="dxa"/>
          </w:tblCellMar>
        </w:tblPrEx>
        <w:trPr>
          <w:cantSplit/>
          <w:trHeight w:val="214"/>
        </w:trPr>
        <w:tc>
          <w:tcPr>
            <w:tcW w:w="1302" w:type="dxa"/>
            <w:vMerge w:val="restart"/>
            <w:vAlign w:val="center"/>
          </w:tcPr>
          <w:p w:rsidR="006754E8" w:rsidRPr="00940763" w:rsidRDefault="006754E8" w:rsidP="006754E8">
            <w:pPr>
              <w:jc w:val="center"/>
              <w:rPr>
                <w:rFonts w:eastAsia="標楷體"/>
                <w:szCs w:val="24"/>
              </w:rPr>
            </w:pPr>
          </w:p>
        </w:tc>
        <w:tc>
          <w:tcPr>
            <w:tcW w:w="2837" w:type="dxa"/>
            <w:gridSpan w:val="3"/>
            <w:vAlign w:val="center"/>
          </w:tcPr>
          <w:p w:rsidR="006754E8" w:rsidRPr="00EE53BF" w:rsidRDefault="006754E8" w:rsidP="006754E8">
            <w:pPr>
              <w:jc w:val="center"/>
              <w:rPr>
                <w:rFonts w:eastAsia="標楷體"/>
                <w:color w:val="000000"/>
                <w:szCs w:val="24"/>
              </w:rPr>
            </w:pPr>
            <w:r w:rsidRPr="00EE53BF">
              <w:rPr>
                <w:rFonts w:eastAsia="標楷體"/>
                <w:color w:val="000000"/>
                <w:szCs w:val="24"/>
              </w:rPr>
              <w:t>項目</w:t>
            </w:r>
          </w:p>
        </w:tc>
        <w:tc>
          <w:tcPr>
            <w:tcW w:w="3119" w:type="dxa"/>
            <w:gridSpan w:val="3"/>
            <w:vAlign w:val="center"/>
          </w:tcPr>
          <w:p w:rsidR="006754E8" w:rsidRPr="00EE53BF" w:rsidRDefault="006754E8" w:rsidP="006754E8">
            <w:pPr>
              <w:widowControl/>
              <w:jc w:val="center"/>
              <w:rPr>
                <w:rFonts w:eastAsia="標楷體"/>
                <w:color w:val="000000"/>
                <w:szCs w:val="24"/>
              </w:rPr>
            </w:pPr>
            <w:r w:rsidRPr="00EE53BF">
              <w:rPr>
                <w:rFonts w:eastAsia="標楷體"/>
                <w:color w:val="000000"/>
                <w:szCs w:val="24"/>
              </w:rPr>
              <w:t>學研單位</w:t>
            </w:r>
          </w:p>
        </w:tc>
        <w:tc>
          <w:tcPr>
            <w:tcW w:w="3118" w:type="dxa"/>
            <w:gridSpan w:val="2"/>
            <w:vAlign w:val="center"/>
          </w:tcPr>
          <w:p w:rsidR="006754E8" w:rsidRPr="00EE53BF" w:rsidRDefault="006754E8" w:rsidP="006754E8">
            <w:pPr>
              <w:widowControl/>
              <w:jc w:val="center"/>
              <w:rPr>
                <w:rFonts w:eastAsia="標楷體"/>
                <w:color w:val="000000"/>
                <w:szCs w:val="24"/>
              </w:rPr>
            </w:pPr>
            <w:r w:rsidRPr="00EE53BF">
              <w:rPr>
                <w:rFonts w:eastAsia="標楷體"/>
                <w:color w:val="000000"/>
                <w:szCs w:val="24"/>
              </w:rPr>
              <w:t>業界廠商</w:t>
            </w:r>
          </w:p>
        </w:tc>
      </w:tr>
      <w:tr w:rsidR="006754E8" w:rsidRPr="00940763" w:rsidTr="006754E8">
        <w:tblPrEx>
          <w:tblCellMar>
            <w:top w:w="0" w:type="dxa"/>
            <w:bottom w:w="0" w:type="dxa"/>
          </w:tblCellMar>
        </w:tblPrEx>
        <w:trPr>
          <w:cantSplit/>
          <w:trHeight w:val="176"/>
        </w:trPr>
        <w:tc>
          <w:tcPr>
            <w:tcW w:w="1302" w:type="dxa"/>
            <w:vMerge/>
            <w:vAlign w:val="center"/>
          </w:tcPr>
          <w:p w:rsidR="006754E8" w:rsidRPr="00940763" w:rsidRDefault="006754E8" w:rsidP="006754E8">
            <w:pPr>
              <w:jc w:val="center"/>
              <w:rPr>
                <w:rFonts w:eastAsia="標楷體"/>
                <w:szCs w:val="24"/>
              </w:rPr>
            </w:pPr>
          </w:p>
        </w:tc>
        <w:tc>
          <w:tcPr>
            <w:tcW w:w="2837" w:type="dxa"/>
            <w:gridSpan w:val="3"/>
            <w:vAlign w:val="center"/>
          </w:tcPr>
          <w:p w:rsidR="006754E8" w:rsidRPr="00EE53BF" w:rsidRDefault="006754E8" w:rsidP="006754E8">
            <w:pPr>
              <w:jc w:val="center"/>
              <w:rPr>
                <w:rFonts w:eastAsia="標楷體"/>
                <w:color w:val="000000"/>
                <w:szCs w:val="24"/>
              </w:rPr>
            </w:pPr>
            <w:r>
              <w:rPr>
                <w:rFonts w:eastAsia="標楷體" w:hint="eastAsia"/>
                <w:color w:val="000000"/>
                <w:szCs w:val="24"/>
              </w:rPr>
              <w:t>開機費</w:t>
            </w:r>
          </w:p>
        </w:tc>
        <w:tc>
          <w:tcPr>
            <w:tcW w:w="3119" w:type="dxa"/>
            <w:gridSpan w:val="3"/>
            <w:vAlign w:val="center"/>
          </w:tcPr>
          <w:p w:rsidR="006754E8" w:rsidRPr="00EE53BF" w:rsidRDefault="006754E8" w:rsidP="006754E8">
            <w:pPr>
              <w:jc w:val="center"/>
              <w:rPr>
                <w:rFonts w:eastAsia="標楷體"/>
                <w:color w:val="000000"/>
                <w:szCs w:val="24"/>
              </w:rPr>
            </w:pPr>
            <w:r>
              <w:rPr>
                <w:rFonts w:eastAsia="標楷體" w:hint="eastAsia"/>
                <w:color w:val="000000"/>
                <w:szCs w:val="24"/>
              </w:rPr>
              <w:t>800</w:t>
            </w:r>
            <w:r>
              <w:rPr>
                <w:rFonts w:eastAsia="標楷體" w:hint="eastAsia"/>
                <w:color w:val="000000"/>
                <w:szCs w:val="24"/>
              </w:rPr>
              <w:t>元</w:t>
            </w:r>
            <w:r>
              <w:rPr>
                <w:rFonts w:eastAsia="標楷體" w:hint="eastAsia"/>
                <w:color w:val="000000"/>
                <w:szCs w:val="24"/>
              </w:rPr>
              <w:t>/</w:t>
            </w:r>
            <w:r>
              <w:rPr>
                <w:rFonts w:eastAsia="標楷體" w:hint="eastAsia"/>
                <w:color w:val="000000"/>
                <w:szCs w:val="24"/>
              </w:rPr>
              <w:t>件</w:t>
            </w:r>
          </w:p>
        </w:tc>
        <w:tc>
          <w:tcPr>
            <w:tcW w:w="3118" w:type="dxa"/>
            <w:gridSpan w:val="2"/>
            <w:vAlign w:val="center"/>
          </w:tcPr>
          <w:p w:rsidR="006754E8" w:rsidRPr="00EE53BF" w:rsidRDefault="006754E8" w:rsidP="006754E8">
            <w:pPr>
              <w:jc w:val="center"/>
              <w:rPr>
                <w:rFonts w:eastAsia="標楷體"/>
                <w:color w:val="000000"/>
                <w:szCs w:val="24"/>
              </w:rPr>
            </w:pPr>
            <w:r>
              <w:rPr>
                <w:rFonts w:eastAsia="標楷體" w:hint="eastAsia"/>
                <w:color w:val="000000"/>
                <w:szCs w:val="24"/>
              </w:rPr>
              <w:t>800</w:t>
            </w:r>
            <w:r>
              <w:rPr>
                <w:rFonts w:eastAsia="標楷體" w:hint="eastAsia"/>
                <w:color w:val="000000"/>
                <w:szCs w:val="24"/>
              </w:rPr>
              <w:t>元</w:t>
            </w:r>
            <w:r>
              <w:rPr>
                <w:rFonts w:eastAsia="標楷體" w:hint="eastAsia"/>
                <w:color w:val="000000"/>
                <w:szCs w:val="24"/>
              </w:rPr>
              <w:t>/</w:t>
            </w:r>
            <w:r>
              <w:rPr>
                <w:rFonts w:eastAsia="標楷體" w:hint="eastAsia"/>
                <w:color w:val="000000"/>
                <w:szCs w:val="24"/>
              </w:rPr>
              <w:t>件</w:t>
            </w:r>
          </w:p>
        </w:tc>
      </w:tr>
      <w:tr w:rsidR="006754E8" w:rsidRPr="00940763" w:rsidTr="006754E8">
        <w:tblPrEx>
          <w:tblCellMar>
            <w:top w:w="0" w:type="dxa"/>
            <w:bottom w:w="0" w:type="dxa"/>
          </w:tblCellMar>
        </w:tblPrEx>
        <w:trPr>
          <w:cantSplit/>
          <w:trHeight w:val="176"/>
        </w:trPr>
        <w:tc>
          <w:tcPr>
            <w:tcW w:w="1302" w:type="dxa"/>
            <w:vMerge/>
            <w:vAlign w:val="center"/>
          </w:tcPr>
          <w:p w:rsidR="006754E8" w:rsidRPr="00940763" w:rsidRDefault="006754E8" w:rsidP="006754E8">
            <w:pPr>
              <w:jc w:val="center"/>
              <w:rPr>
                <w:rFonts w:eastAsia="標楷體"/>
                <w:szCs w:val="24"/>
              </w:rPr>
            </w:pPr>
          </w:p>
        </w:tc>
        <w:tc>
          <w:tcPr>
            <w:tcW w:w="2837" w:type="dxa"/>
            <w:gridSpan w:val="3"/>
            <w:vAlign w:val="center"/>
          </w:tcPr>
          <w:p w:rsidR="006754E8" w:rsidRPr="00EE53BF" w:rsidRDefault="006754E8" w:rsidP="006754E8">
            <w:pPr>
              <w:jc w:val="center"/>
              <w:rPr>
                <w:rFonts w:eastAsia="標楷體"/>
                <w:color w:val="000000"/>
                <w:szCs w:val="24"/>
              </w:rPr>
            </w:pPr>
            <w:r>
              <w:rPr>
                <w:rFonts w:eastAsia="標楷體" w:hint="eastAsia"/>
                <w:color w:val="000000"/>
                <w:szCs w:val="24"/>
              </w:rPr>
              <w:t>儀器使用費</w:t>
            </w:r>
            <w:r>
              <w:rPr>
                <w:rFonts w:eastAsia="標楷體" w:hint="eastAsia"/>
                <w:color w:val="000000"/>
                <w:szCs w:val="24"/>
              </w:rPr>
              <w:t>/</w:t>
            </w:r>
            <w:r>
              <w:rPr>
                <w:rFonts w:eastAsia="標楷體" w:hint="eastAsia"/>
                <w:color w:val="000000"/>
                <w:szCs w:val="24"/>
              </w:rPr>
              <w:t>時</w:t>
            </w:r>
          </w:p>
        </w:tc>
        <w:tc>
          <w:tcPr>
            <w:tcW w:w="3119" w:type="dxa"/>
            <w:gridSpan w:val="3"/>
            <w:vAlign w:val="center"/>
          </w:tcPr>
          <w:p w:rsidR="006754E8" w:rsidRPr="00EE53BF" w:rsidRDefault="006754E8" w:rsidP="006754E8">
            <w:pPr>
              <w:jc w:val="center"/>
              <w:rPr>
                <w:rFonts w:eastAsia="標楷體"/>
                <w:color w:val="000000"/>
                <w:szCs w:val="24"/>
              </w:rPr>
            </w:pPr>
            <w:r>
              <w:rPr>
                <w:rFonts w:eastAsia="標楷體" w:hint="eastAsia"/>
                <w:color w:val="000000"/>
                <w:szCs w:val="24"/>
              </w:rPr>
              <w:t>200</w:t>
            </w:r>
            <w:r>
              <w:rPr>
                <w:rFonts w:eastAsia="標楷體" w:hint="eastAsia"/>
                <w:color w:val="000000"/>
                <w:szCs w:val="24"/>
              </w:rPr>
              <w:t>元</w:t>
            </w:r>
            <w:r>
              <w:rPr>
                <w:rFonts w:eastAsia="標楷體" w:hint="eastAsia"/>
                <w:color w:val="000000"/>
                <w:szCs w:val="24"/>
              </w:rPr>
              <w:t>/</w:t>
            </w:r>
            <w:r>
              <w:rPr>
                <w:rFonts w:eastAsia="標楷體" w:hint="eastAsia"/>
                <w:color w:val="000000"/>
                <w:szCs w:val="24"/>
              </w:rPr>
              <w:t>時</w:t>
            </w:r>
          </w:p>
        </w:tc>
        <w:tc>
          <w:tcPr>
            <w:tcW w:w="3118" w:type="dxa"/>
            <w:gridSpan w:val="2"/>
            <w:vAlign w:val="center"/>
          </w:tcPr>
          <w:p w:rsidR="006754E8" w:rsidRPr="00EE53BF" w:rsidRDefault="006754E8" w:rsidP="006754E8">
            <w:pPr>
              <w:jc w:val="center"/>
              <w:rPr>
                <w:rFonts w:eastAsia="標楷體"/>
                <w:color w:val="000000"/>
                <w:szCs w:val="24"/>
              </w:rPr>
            </w:pPr>
            <w:r>
              <w:rPr>
                <w:rFonts w:eastAsia="標楷體" w:hint="eastAsia"/>
                <w:color w:val="000000"/>
                <w:szCs w:val="24"/>
              </w:rPr>
              <w:t>250</w:t>
            </w:r>
            <w:r>
              <w:rPr>
                <w:rFonts w:eastAsia="標楷體" w:hint="eastAsia"/>
                <w:color w:val="000000"/>
                <w:szCs w:val="24"/>
              </w:rPr>
              <w:t>元</w:t>
            </w:r>
            <w:r>
              <w:rPr>
                <w:rFonts w:eastAsia="標楷體" w:hint="eastAsia"/>
                <w:color w:val="000000"/>
                <w:szCs w:val="24"/>
              </w:rPr>
              <w:t>/</w:t>
            </w:r>
            <w:r>
              <w:rPr>
                <w:rFonts w:eastAsia="標楷體" w:hint="eastAsia"/>
                <w:color w:val="000000"/>
                <w:szCs w:val="24"/>
              </w:rPr>
              <w:t>時</w:t>
            </w:r>
          </w:p>
        </w:tc>
      </w:tr>
      <w:tr w:rsidR="006754E8" w:rsidRPr="00940763" w:rsidTr="00C34A57">
        <w:tblPrEx>
          <w:tblCellMar>
            <w:top w:w="0" w:type="dxa"/>
            <w:bottom w:w="0" w:type="dxa"/>
          </w:tblCellMar>
        </w:tblPrEx>
        <w:trPr>
          <w:cantSplit/>
          <w:trHeight w:val="1246"/>
        </w:trPr>
        <w:tc>
          <w:tcPr>
            <w:tcW w:w="1302" w:type="dxa"/>
            <w:vMerge/>
            <w:vAlign w:val="center"/>
          </w:tcPr>
          <w:p w:rsidR="006754E8" w:rsidRPr="00940763" w:rsidRDefault="006754E8" w:rsidP="006754E8">
            <w:pPr>
              <w:jc w:val="center"/>
              <w:rPr>
                <w:rFonts w:eastAsia="標楷體"/>
                <w:szCs w:val="24"/>
              </w:rPr>
            </w:pPr>
          </w:p>
        </w:tc>
        <w:tc>
          <w:tcPr>
            <w:tcW w:w="9074" w:type="dxa"/>
            <w:gridSpan w:val="8"/>
            <w:vAlign w:val="center"/>
          </w:tcPr>
          <w:p w:rsidR="006754E8" w:rsidRDefault="006754E8" w:rsidP="006754E8">
            <w:pPr>
              <w:jc w:val="center"/>
              <w:rPr>
                <w:rFonts w:eastAsia="標楷體"/>
                <w:color w:val="000000"/>
                <w:szCs w:val="24"/>
              </w:rPr>
            </w:pPr>
            <w:r>
              <w:rPr>
                <w:rFonts w:eastAsia="標楷體" w:hint="eastAsia"/>
                <w:color w:val="000000"/>
                <w:szCs w:val="24"/>
              </w:rPr>
              <w:t>備註</w:t>
            </w:r>
            <w:r>
              <w:rPr>
                <w:rFonts w:eastAsia="標楷體" w:hint="eastAsia"/>
                <w:color w:val="000000"/>
                <w:szCs w:val="24"/>
              </w:rPr>
              <w:t xml:space="preserve">1. </w:t>
            </w:r>
            <w:r>
              <w:rPr>
                <w:rFonts w:eastAsia="標楷體" w:hint="eastAsia"/>
                <w:color w:val="000000"/>
                <w:szCs w:val="24"/>
              </w:rPr>
              <w:t>儀器使用費以小時計價，不足</w:t>
            </w:r>
            <w:r>
              <w:rPr>
                <w:rFonts w:eastAsia="標楷體" w:hint="eastAsia"/>
                <w:color w:val="000000"/>
                <w:szCs w:val="24"/>
              </w:rPr>
              <w:t>1</w:t>
            </w:r>
            <w:r>
              <w:rPr>
                <w:rFonts w:eastAsia="標楷體" w:hint="eastAsia"/>
                <w:color w:val="000000"/>
                <w:szCs w:val="24"/>
              </w:rPr>
              <w:t>小時以</w:t>
            </w:r>
            <w:r>
              <w:rPr>
                <w:rFonts w:eastAsia="標楷體" w:hint="eastAsia"/>
                <w:color w:val="000000"/>
                <w:szCs w:val="24"/>
              </w:rPr>
              <w:t>1</w:t>
            </w:r>
            <w:r>
              <w:rPr>
                <w:rFonts w:eastAsia="標楷體" w:hint="eastAsia"/>
                <w:color w:val="000000"/>
                <w:szCs w:val="24"/>
              </w:rPr>
              <w:t>小時計。</w:t>
            </w:r>
          </w:p>
          <w:p w:rsidR="006754E8" w:rsidRDefault="006754E8" w:rsidP="006754E8">
            <w:pPr>
              <w:numPr>
                <w:ilvl w:val="0"/>
                <w:numId w:val="38"/>
              </w:numPr>
              <w:jc w:val="center"/>
              <w:rPr>
                <w:rFonts w:eastAsia="標楷體"/>
                <w:color w:val="000000"/>
                <w:szCs w:val="24"/>
              </w:rPr>
            </w:pPr>
            <w:r>
              <w:rPr>
                <w:rFonts w:eastAsia="標楷體" w:hint="eastAsia"/>
                <w:color w:val="000000"/>
                <w:szCs w:val="24"/>
              </w:rPr>
              <w:t>操作費以樣品數量計算，以件為單位。</w:t>
            </w:r>
          </w:p>
          <w:p w:rsidR="006754E8" w:rsidRPr="006142DF" w:rsidRDefault="006754E8" w:rsidP="006754E8">
            <w:pPr>
              <w:numPr>
                <w:ilvl w:val="0"/>
                <w:numId w:val="38"/>
              </w:numPr>
              <w:jc w:val="center"/>
              <w:rPr>
                <w:rFonts w:eastAsia="標楷體" w:hint="eastAsia"/>
                <w:color w:val="000000"/>
                <w:szCs w:val="24"/>
              </w:rPr>
            </w:pPr>
            <w:r>
              <w:rPr>
                <w:rFonts w:eastAsia="標楷體" w:hint="eastAsia"/>
                <w:color w:val="000000"/>
                <w:szCs w:val="24"/>
              </w:rPr>
              <w:t>若需使用坩堝或特殊氣瓶需自行購買。</w:t>
            </w:r>
          </w:p>
        </w:tc>
      </w:tr>
      <w:tr w:rsidR="006754E8" w:rsidRPr="00940763" w:rsidTr="00A034A8">
        <w:tblPrEx>
          <w:tblCellMar>
            <w:top w:w="0" w:type="dxa"/>
            <w:bottom w:w="0" w:type="dxa"/>
          </w:tblCellMar>
        </w:tblPrEx>
        <w:trPr>
          <w:cantSplit/>
          <w:trHeight w:hRule="exact" w:val="4119"/>
        </w:trPr>
        <w:tc>
          <w:tcPr>
            <w:tcW w:w="1302" w:type="dxa"/>
            <w:vAlign w:val="center"/>
          </w:tcPr>
          <w:p w:rsidR="006754E8" w:rsidRPr="00940763" w:rsidRDefault="006754E8" w:rsidP="006754E8">
            <w:pPr>
              <w:spacing w:line="300" w:lineRule="exact"/>
              <w:jc w:val="center"/>
              <w:rPr>
                <w:rFonts w:eastAsia="標楷體"/>
                <w:szCs w:val="24"/>
              </w:rPr>
            </w:pPr>
            <w:r w:rsidRPr="00940763">
              <w:rPr>
                <w:rFonts w:eastAsia="標楷體"/>
                <w:szCs w:val="24"/>
              </w:rPr>
              <w:t>設備預覽</w:t>
            </w:r>
          </w:p>
        </w:tc>
        <w:tc>
          <w:tcPr>
            <w:tcW w:w="9074" w:type="dxa"/>
            <w:gridSpan w:val="8"/>
            <w:vAlign w:val="center"/>
          </w:tcPr>
          <w:p w:rsidR="006754E8" w:rsidRPr="00940763" w:rsidRDefault="00BA3ED0" w:rsidP="006754E8">
            <w:pPr>
              <w:rPr>
                <w:rFonts w:eastAsia="標楷體" w:hint="eastAsia"/>
                <w:szCs w:val="24"/>
              </w:rPr>
            </w:pPr>
            <w:r>
              <w:rPr>
                <w:noProof/>
              </w:rPr>
              <w:drawing>
                <wp:anchor distT="0" distB="0" distL="114300" distR="114300" simplePos="0" relativeHeight="251656704" behindDoc="0" locked="0" layoutInCell="1" allowOverlap="1">
                  <wp:simplePos x="0" y="0"/>
                  <wp:positionH relativeFrom="column">
                    <wp:posOffset>471170</wp:posOffset>
                  </wp:positionH>
                  <wp:positionV relativeFrom="paragraph">
                    <wp:posOffset>50800</wp:posOffset>
                  </wp:positionV>
                  <wp:extent cx="1586865" cy="2446655"/>
                  <wp:effectExtent l="0" t="0" r="0" b="0"/>
                  <wp:wrapNone/>
                  <wp:docPr id="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l="17786" t="17703" r="16890" b="6892"/>
                          <a:stretch>
                            <a:fillRect/>
                          </a:stretch>
                        </pic:blipFill>
                        <pic:spPr bwMode="auto">
                          <a:xfrm>
                            <a:off x="0" y="0"/>
                            <a:ext cx="1586865" cy="2446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2239010</wp:posOffset>
                  </wp:positionH>
                  <wp:positionV relativeFrom="paragraph">
                    <wp:posOffset>114935</wp:posOffset>
                  </wp:positionV>
                  <wp:extent cx="1513840" cy="1586230"/>
                  <wp:effectExtent l="0" t="0" r="0" b="0"/>
                  <wp:wrapNone/>
                  <wp:docPr id="9" name="圖片 9" descr="S__6723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_67231747"/>
                          <pic:cNvPicPr>
                            <a:picLocks noChangeAspect="1" noChangeArrowheads="1"/>
                          </pic:cNvPicPr>
                        </pic:nvPicPr>
                        <pic:blipFill>
                          <a:blip r:embed="rId9" cstate="print">
                            <a:extLst>
                              <a:ext uri="{28A0092B-C50C-407E-A947-70E740481C1C}">
                                <a14:useLocalDpi xmlns:a14="http://schemas.microsoft.com/office/drawing/2010/main" val="0"/>
                              </a:ext>
                            </a:extLst>
                          </a:blip>
                          <a:srcRect t="13664" b="7709"/>
                          <a:stretch>
                            <a:fillRect/>
                          </a:stretch>
                        </pic:blipFill>
                        <pic:spPr bwMode="auto">
                          <a:xfrm>
                            <a:off x="0" y="0"/>
                            <a:ext cx="1513840" cy="158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3895725</wp:posOffset>
                  </wp:positionH>
                  <wp:positionV relativeFrom="paragraph">
                    <wp:posOffset>69215</wp:posOffset>
                  </wp:positionV>
                  <wp:extent cx="1532255" cy="1647825"/>
                  <wp:effectExtent l="0" t="0" r="0" b="0"/>
                  <wp:wrapNone/>
                  <wp:docPr id="10" name="圖片 10" descr="S__6723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__67231750"/>
                          <pic:cNvPicPr>
                            <a:picLocks noChangeAspect="1" noChangeArrowheads="1"/>
                          </pic:cNvPicPr>
                        </pic:nvPicPr>
                        <pic:blipFill>
                          <a:blip r:embed="rId10" cstate="print">
                            <a:extLst>
                              <a:ext uri="{28A0092B-C50C-407E-A947-70E740481C1C}">
                                <a14:useLocalDpi xmlns:a14="http://schemas.microsoft.com/office/drawing/2010/main" val="0"/>
                              </a:ext>
                            </a:extLst>
                          </a:blip>
                          <a:srcRect t="6444" b="12886"/>
                          <a:stretch>
                            <a:fillRect/>
                          </a:stretch>
                        </pic:blipFill>
                        <pic:spPr bwMode="auto">
                          <a:xfrm>
                            <a:off x="0" y="0"/>
                            <a:ext cx="153225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54E8" w:rsidRPr="00940763" w:rsidTr="00602185">
        <w:tblPrEx>
          <w:tblCellMar>
            <w:top w:w="0" w:type="dxa"/>
            <w:bottom w:w="0" w:type="dxa"/>
          </w:tblCellMar>
        </w:tblPrEx>
        <w:trPr>
          <w:cantSplit/>
          <w:trHeight w:val="475"/>
        </w:trPr>
        <w:tc>
          <w:tcPr>
            <w:tcW w:w="1302" w:type="dxa"/>
            <w:vAlign w:val="center"/>
          </w:tcPr>
          <w:p w:rsidR="006754E8" w:rsidRPr="00940763" w:rsidRDefault="006754E8" w:rsidP="006754E8">
            <w:pPr>
              <w:jc w:val="center"/>
              <w:rPr>
                <w:rFonts w:eastAsia="標楷體"/>
                <w:szCs w:val="24"/>
              </w:rPr>
            </w:pPr>
            <w:r w:rsidRPr="00940763">
              <w:rPr>
                <w:rFonts w:eastAsia="標楷體"/>
                <w:szCs w:val="24"/>
              </w:rPr>
              <w:t>指導教授</w:t>
            </w:r>
          </w:p>
        </w:tc>
        <w:tc>
          <w:tcPr>
            <w:tcW w:w="1420" w:type="dxa"/>
            <w:vAlign w:val="center"/>
          </w:tcPr>
          <w:p w:rsidR="006754E8" w:rsidRPr="00940763" w:rsidRDefault="006754E8" w:rsidP="006754E8">
            <w:pPr>
              <w:spacing w:line="240" w:lineRule="atLeast"/>
              <w:rPr>
                <w:rFonts w:eastAsia="標楷體"/>
                <w:szCs w:val="24"/>
              </w:rPr>
            </w:pPr>
            <w:r>
              <w:rPr>
                <w:rFonts w:eastAsia="標楷體" w:hint="eastAsia"/>
                <w:szCs w:val="24"/>
              </w:rPr>
              <w:t>葉安洲教授</w:t>
            </w:r>
          </w:p>
        </w:tc>
        <w:tc>
          <w:tcPr>
            <w:tcW w:w="708" w:type="dxa"/>
            <w:vAlign w:val="center"/>
          </w:tcPr>
          <w:p w:rsidR="006754E8" w:rsidRPr="00940763" w:rsidRDefault="006754E8" w:rsidP="006754E8">
            <w:pPr>
              <w:spacing w:line="240" w:lineRule="atLeast"/>
              <w:jc w:val="center"/>
              <w:rPr>
                <w:rFonts w:eastAsia="標楷體"/>
                <w:szCs w:val="24"/>
              </w:rPr>
            </w:pPr>
            <w:r w:rsidRPr="00940763">
              <w:rPr>
                <w:rFonts w:eastAsia="標楷體"/>
                <w:szCs w:val="24"/>
              </w:rPr>
              <w:t>TEL</w:t>
            </w:r>
          </w:p>
        </w:tc>
        <w:tc>
          <w:tcPr>
            <w:tcW w:w="2127" w:type="dxa"/>
            <w:gridSpan w:val="2"/>
            <w:vAlign w:val="center"/>
          </w:tcPr>
          <w:p w:rsidR="006754E8" w:rsidRPr="00940763" w:rsidRDefault="006754E8" w:rsidP="006754E8">
            <w:pPr>
              <w:spacing w:line="240" w:lineRule="atLeast"/>
              <w:jc w:val="both"/>
              <w:rPr>
                <w:rFonts w:eastAsia="標楷體"/>
                <w:szCs w:val="24"/>
              </w:rPr>
            </w:pPr>
            <w:r w:rsidRPr="00940763">
              <w:rPr>
                <w:rFonts w:eastAsia="標楷體"/>
                <w:szCs w:val="24"/>
              </w:rPr>
              <w:t>(03)5715131#</w:t>
            </w:r>
            <w:r>
              <w:rPr>
                <w:rFonts w:eastAsia="標楷體" w:hint="eastAsia"/>
                <w:szCs w:val="24"/>
              </w:rPr>
              <w:t>338</w:t>
            </w:r>
            <w:r>
              <w:rPr>
                <w:rFonts w:eastAsia="標楷體"/>
                <w:szCs w:val="24"/>
              </w:rPr>
              <w:t>97</w:t>
            </w:r>
          </w:p>
        </w:tc>
        <w:tc>
          <w:tcPr>
            <w:tcW w:w="992" w:type="dxa"/>
            <w:vAlign w:val="center"/>
          </w:tcPr>
          <w:p w:rsidR="006754E8" w:rsidRPr="00940763" w:rsidRDefault="006754E8" w:rsidP="006754E8">
            <w:pPr>
              <w:spacing w:line="240" w:lineRule="atLeast"/>
              <w:jc w:val="center"/>
              <w:rPr>
                <w:rFonts w:eastAsia="標楷體"/>
                <w:szCs w:val="24"/>
              </w:rPr>
            </w:pPr>
            <w:r w:rsidRPr="00940763">
              <w:rPr>
                <w:rFonts w:eastAsia="標楷體"/>
                <w:szCs w:val="24"/>
              </w:rPr>
              <w:t>E-MAIL</w:t>
            </w:r>
          </w:p>
        </w:tc>
        <w:tc>
          <w:tcPr>
            <w:tcW w:w="3827" w:type="dxa"/>
            <w:gridSpan w:val="3"/>
            <w:vAlign w:val="center"/>
          </w:tcPr>
          <w:p w:rsidR="006754E8" w:rsidRPr="00940763" w:rsidRDefault="006754E8" w:rsidP="006754E8">
            <w:pPr>
              <w:spacing w:line="240" w:lineRule="atLeast"/>
              <w:jc w:val="both"/>
              <w:rPr>
                <w:rFonts w:eastAsia="標楷體"/>
                <w:szCs w:val="24"/>
              </w:rPr>
            </w:pPr>
            <w:r>
              <w:rPr>
                <w:rFonts w:eastAsia="標楷體" w:hint="eastAsia"/>
                <w:szCs w:val="24"/>
              </w:rPr>
              <w:t>y</w:t>
            </w:r>
            <w:r>
              <w:rPr>
                <w:rFonts w:eastAsia="標楷體"/>
                <w:szCs w:val="24"/>
              </w:rPr>
              <w:t>ehac@mx.nthu.edu.tw</w:t>
            </w:r>
          </w:p>
        </w:tc>
      </w:tr>
      <w:tr w:rsidR="006754E8" w:rsidRPr="00940763" w:rsidTr="00602185">
        <w:tblPrEx>
          <w:tblCellMar>
            <w:top w:w="0" w:type="dxa"/>
            <w:bottom w:w="0" w:type="dxa"/>
          </w:tblCellMar>
        </w:tblPrEx>
        <w:trPr>
          <w:cantSplit/>
          <w:trHeight w:val="475"/>
        </w:trPr>
        <w:tc>
          <w:tcPr>
            <w:tcW w:w="1302" w:type="dxa"/>
            <w:vAlign w:val="center"/>
          </w:tcPr>
          <w:p w:rsidR="006754E8" w:rsidRPr="00940763" w:rsidRDefault="0080058E" w:rsidP="006754E8">
            <w:pPr>
              <w:jc w:val="center"/>
              <w:rPr>
                <w:rFonts w:eastAsia="標楷體"/>
                <w:szCs w:val="24"/>
              </w:rPr>
            </w:pPr>
            <w:r>
              <w:rPr>
                <w:rFonts w:eastAsia="標楷體" w:hint="eastAsia"/>
                <w:szCs w:val="24"/>
              </w:rPr>
              <w:t>管理人員</w:t>
            </w:r>
          </w:p>
        </w:tc>
        <w:tc>
          <w:tcPr>
            <w:tcW w:w="1420" w:type="dxa"/>
            <w:vAlign w:val="center"/>
          </w:tcPr>
          <w:p w:rsidR="006754E8" w:rsidRPr="00940763" w:rsidRDefault="00353854" w:rsidP="006754E8">
            <w:pPr>
              <w:spacing w:line="240" w:lineRule="atLeast"/>
              <w:jc w:val="both"/>
              <w:rPr>
                <w:rFonts w:eastAsia="標楷體"/>
                <w:szCs w:val="24"/>
              </w:rPr>
            </w:pPr>
            <w:r>
              <w:rPr>
                <w:rFonts w:eastAsia="標楷體" w:hint="eastAsia"/>
                <w:szCs w:val="24"/>
              </w:rPr>
              <w:t>許有銓</w:t>
            </w:r>
            <w:r w:rsidR="006754E8">
              <w:rPr>
                <w:rFonts w:eastAsia="標楷體" w:hint="eastAsia"/>
                <w:szCs w:val="24"/>
              </w:rPr>
              <w:t>同學</w:t>
            </w:r>
          </w:p>
        </w:tc>
        <w:tc>
          <w:tcPr>
            <w:tcW w:w="708" w:type="dxa"/>
            <w:vAlign w:val="center"/>
          </w:tcPr>
          <w:p w:rsidR="006754E8" w:rsidRPr="00940763" w:rsidRDefault="006754E8" w:rsidP="006754E8">
            <w:pPr>
              <w:spacing w:line="240" w:lineRule="atLeast"/>
              <w:jc w:val="center"/>
              <w:rPr>
                <w:rFonts w:eastAsia="標楷體"/>
                <w:szCs w:val="24"/>
              </w:rPr>
            </w:pPr>
            <w:r w:rsidRPr="00940763">
              <w:rPr>
                <w:rFonts w:eastAsia="標楷體"/>
                <w:szCs w:val="24"/>
              </w:rPr>
              <w:t>TEL</w:t>
            </w:r>
          </w:p>
        </w:tc>
        <w:tc>
          <w:tcPr>
            <w:tcW w:w="2127" w:type="dxa"/>
            <w:gridSpan w:val="2"/>
            <w:vAlign w:val="center"/>
          </w:tcPr>
          <w:p w:rsidR="006754E8" w:rsidRPr="00940763" w:rsidRDefault="006754E8" w:rsidP="006754E8">
            <w:pPr>
              <w:spacing w:line="240" w:lineRule="atLeast"/>
              <w:jc w:val="both"/>
              <w:rPr>
                <w:rFonts w:eastAsia="標楷體" w:hint="eastAsia"/>
                <w:szCs w:val="24"/>
              </w:rPr>
            </w:pPr>
            <w:r w:rsidRPr="00940763">
              <w:rPr>
                <w:rFonts w:eastAsia="標楷體"/>
                <w:szCs w:val="24"/>
              </w:rPr>
              <w:t>(03)5715131#</w:t>
            </w:r>
            <w:r>
              <w:rPr>
                <w:rFonts w:eastAsia="標楷體" w:hint="eastAsia"/>
                <w:szCs w:val="24"/>
              </w:rPr>
              <w:t>33814</w:t>
            </w:r>
          </w:p>
        </w:tc>
        <w:tc>
          <w:tcPr>
            <w:tcW w:w="992" w:type="dxa"/>
            <w:vAlign w:val="center"/>
          </w:tcPr>
          <w:p w:rsidR="006754E8" w:rsidRPr="00940763" w:rsidRDefault="006754E8" w:rsidP="006754E8">
            <w:pPr>
              <w:spacing w:line="240" w:lineRule="atLeast"/>
              <w:jc w:val="center"/>
              <w:rPr>
                <w:rFonts w:eastAsia="標楷體"/>
                <w:szCs w:val="24"/>
              </w:rPr>
            </w:pPr>
            <w:r w:rsidRPr="00940763">
              <w:rPr>
                <w:rFonts w:eastAsia="標楷體"/>
                <w:szCs w:val="24"/>
              </w:rPr>
              <w:t>E-MAIL</w:t>
            </w:r>
          </w:p>
        </w:tc>
        <w:tc>
          <w:tcPr>
            <w:tcW w:w="3827" w:type="dxa"/>
            <w:gridSpan w:val="3"/>
            <w:vAlign w:val="center"/>
          </w:tcPr>
          <w:p w:rsidR="006754E8" w:rsidRPr="00353854" w:rsidRDefault="00353854" w:rsidP="006754E8">
            <w:pPr>
              <w:spacing w:line="240" w:lineRule="atLeast"/>
              <w:jc w:val="both"/>
              <w:rPr>
                <w:rFonts w:eastAsia="標楷體"/>
                <w:szCs w:val="24"/>
              </w:rPr>
            </w:pPr>
            <w:r>
              <w:rPr>
                <w:rFonts w:eastAsia="標楷體" w:hint="eastAsia"/>
                <w:szCs w:val="24"/>
              </w:rPr>
              <w:t>t</w:t>
            </w:r>
            <w:r>
              <w:rPr>
                <w:rFonts w:eastAsia="標楷體"/>
                <w:szCs w:val="24"/>
              </w:rPr>
              <w:t>rainhsu@gmail.com</w:t>
            </w:r>
          </w:p>
        </w:tc>
      </w:tr>
      <w:tr w:rsidR="00A034A8" w:rsidRPr="00940763" w:rsidTr="00BE5295">
        <w:tblPrEx>
          <w:tblCellMar>
            <w:top w:w="0" w:type="dxa"/>
            <w:bottom w:w="0" w:type="dxa"/>
          </w:tblCellMar>
        </w:tblPrEx>
        <w:trPr>
          <w:cantSplit/>
          <w:trHeight w:val="475"/>
        </w:trPr>
        <w:tc>
          <w:tcPr>
            <w:tcW w:w="1302" w:type="dxa"/>
            <w:vAlign w:val="center"/>
          </w:tcPr>
          <w:p w:rsidR="00A034A8" w:rsidRPr="003231CA" w:rsidRDefault="00A034A8" w:rsidP="00A034A8">
            <w:pPr>
              <w:jc w:val="center"/>
              <w:rPr>
                <w:rFonts w:ascii="標楷體" w:eastAsia="標楷體" w:hAnsi="標楷體"/>
                <w:szCs w:val="24"/>
              </w:rPr>
            </w:pPr>
            <w:r>
              <w:rPr>
                <w:rFonts w:ascii="標楷體" w:eastAsia="標楷體" w:hAnsi="標楷體" w:hint="eastAsia"/>
                <w:szCs w:val="24"/>
              </w:rPr>
              <w:t>委測需求</w:t>
            </w:r>
          </w:p>
        </w:tc>
        <w:tc>
          <w:tcPr>
            <w:tcW w:w="9074" w:type="dxa"/>
            <w:gridSpan w:val="8"/>
            <w:vAlign w:val="center"/>
          </w:tcPr>
          <w:p w:rsidR="00A034A8" w:rsidRDefault="00A034A8" w:rsidP="00A034A8">
            <w:pPr>
              <w:spacing w:line="240" w:lineRule="atLeast"/>
              <w:jc w:val="both"/>
              <w:rPr>
                <w:rFonts w:eastAsia="標楷體" w:hint="eastAsia"/>
                <w:szCs w:val="24"/>
              </w:rPr>
            </w:pPr>
            <w:r>
              <w:rPr>
                <w:rFonts w:eastAsia="標楷體" w:hint="eastAsia"/>
              </w:rPr>
              <w:t>請與管理人員接洽及預約</w:t>
            </w:r>
          </w:p>
        </w:tc>
      </w:tr>
    </w:tbl>
    <w:p w:rsidR="00B3089E" w:rsidRPr="00940763" w:rsidRDefault="00B3089E">
      <w:pPr>
        <w:spacing w:line="60" w:lineRule="auto"/>
        <w:rPr>
          <w:rFonts w:eastAsia="標楷體"/>
          <w:sz w:val="12"/>
        </w:rPr>
      </w:pPr>
    </w:p>
    <w:p w:rsidR="00B3089E" w:rsidRPr="00940763" w:rsidRDefault="00B3089E">
      <w:pPr>
        <w:pStyle w:val="Web"/>
        <w:spacing w:line="20" w:lineRule="exact"/>
        <w:rPr>
          <w:rFonts w:eastAsia="標楷體"/>
          <w:sz w:val="16"/>
        </w:rPr>
      </w:pPr>
    </w:p>
    <w:sectPr w:rsidR="00B3089E" w:rsidRPr="00940763" w:rsidSect="00602185">
      <w:type w:val="nextColumn"/>
      <w:pgSz w:w="11907" w:h="16840" w:code="9"/>
      <w:pgMar w:top="709" w:right="851" w:bottom="816" w:left="851" w:header="851" w:footer="284"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B7B" w:rsidRDefault="008B0B7B">
      <w:r>
        <w:separator/>
      </w:r>
    </w:p>
  </w:endnote>
  <w:endnote w:type="continuationSeparator" w:id="0">
    <w:p w:rsidR="008B0B7B" w:rsidRDefault="008B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B7B" w:rsidRDefault="008B0B7B">
      <w:r>
        <w:separator/>
      </w:r>
    </w:p>
  </w:footnote>
  <w:footnote w:type="continuationSeparator" w:id="0">
    <w:p w:rsidR="008B0B7B" w:rsidRDefault="008B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3A505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4E56AFFA"/>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CC10195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E5C68222"/>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0DCA591E"/>
    <w:lvl w:ilvl="0">
      <w:start w:val="1"/>
      <w:numFmt w:val="bullet"/>
      <w:pStyle w:val="a"/>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31B2D082"/>
    <w:lvl w:ilvl="0">
      <w:start w:val="1"/>
      <w:numFmt w:val="bullet"/>
      <w:pStyle w:val="a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0836493C"/>
    <w:lvl w:ilvl="0">
      <w:start w:val="1"/>
      <w:numFmt w:val="bullet"/>
      <w:pStyle w:val="a1"/>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3387388"/>
    <w:lvl w:ilvl="0">
      <w:start w:val="1"/>
      <w:numFmt w:val="bullet"/>
      <w:pStyle w:val="a2"/>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D63679B2"/>
    <w:lvl w:ilvl="0">
      <w:start w:val="1"/>
      <w:numFmt w:val="decimal"/>
      <w:pStyle w:val="a3"/>
      <w:lvlText w:val="%1."/>
      <w:lvlJc w:val="left"/>
      <w:pPr>
        <w:tabs>
          <w:tab w:val="num" w:pos="360"/>
        </w:tabs>
        <w:ind w:left="360" w:hanging="360"/>
      </w:pPr>
    </w:lvl>
  </w:abstractNum>
  <w:abstractNum w:abstractNumId="9" w15:restartNumberingAfterBreak="0">
    <w:nsid w:val="FFFFFF89"/>
    <w:multiLevelType w:val="singleLevel"/>
    <w:tmpl w:val="6DB8B6DA"/>
    <w:lvl w:ilvl="0">
      <w:start w:val="1"/>
      <w:numFmt w:val="bullet"/>
      <w:pStyle w:val="a4"/>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532373"/>
    <w:multiLevelType w:val="multilevel"/>
    <w:tmpl w:val="3EE0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B232D"/>
    <w:multiLevelType w:val="singleLevel"/>
    <w:tmpl w:val="5DF61CFE"/>
    <w:lvl w:ilvl="0">
      <w:start w:val="1"/>
      <w:numFmt w:val="decimal"/>
      <w:lvlText w:val="%1)"/>
      <w:lvlJc w:val="left"/>
      <w:pPr>
        <w:tabs>
          <w:tab w:val="num" w:pos="270"/>
        </w:tabs>
        <w:ind w:left="270" w:hanging="270"/>
      </w:pPr>
      <w:rPr>
        <w:rFonts w:ascii="Times New Roman" w:eastAsia="新細明體" w:hint="eastAsia"/>
      </w:rPr>
    </w:lvl>
  </w:abstractNum>
  <w:abstractNum w:abstractNumId="13" w15:restartNumberingAfterBreak="0">
    <w:nsid w:val="13A83886"/>
    <w:multiLevelType w:val="hybridMultilevel"/>
    <w:tmpl w:val="1182F6A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866B8"/>
    <w:multiLevelType w:val="singleLevel"/>
    <w:tmpl w:val="BA90A37E"/>
    <w:lvl w:ilvl="0">
      <w:start w:val="1"/>
      <w:numFmt w:val="decimal"/>
      <w:lvlText w:val="(%1)"/>
      <w:lvlJc w:val="left"/>
      <w:pPr>
        <w:tabs>
          <w:tab w:val="num" w:pos="360"/>
        </w:tabs>
        <w:ind w:left="360" w:hanging="360"/>
      </w:pPr>
      <w:rPr>
        <w:rFonts w:hint="default"/>
        <w:b w:val="0"/>
        <w:w w:val="100"/>
      </w:rPr>
    </w:lvl>
  </w:abstractNum>
  <w:abstractNum w:abstractNumId="15" w15:restartNumberingAfterBreak="0">
    <w:nsid w:val="1CC725B2"/>
    <w:multiLevelType w:val="hybridMultilevel"/>
    <w:tmpl w:val="BFA0E070"/>
    <w:lvl w:ilvl="0" w:tplc="04090001">
      <w:start w:val="1"/>
      <w:numFmt w:val="bullet"/>
      <w:lvlText w:val=""/>
      <w:lvlJc w:val="left"/>
      <w:pPr>
        <w:ind w:left="802" w:hanging="480"/>
      </w:pPr>
      <w:rPr>
        <w:rFonts w:ascii="Wingdings" w:hAnsi="Wingdings" w:hint="default"/>
      </w:rPr>
    </w:lvl>
    <w:lvl w:ilvl="1" w:tplc="04090003" w:tentative="1">
      <w:start w:val="1"/>
      <w:numFmt w:val="bullet"/>
      <w:lvlText w:val=""/>
      <w:lvlJc w:val="left"/>
      <w:pPr>
        <w:ind w:left="1282" w:hanging="480"/>
      </w:pPr>
      <w:rPr>
        <w:rFonts w:ascii="Wingdings" w:hAnsi="Wingdings" w:hint="default"/>
      </w:rPr>
    </w:lvl>
    <w:lvl w:ilvl="2" w:tplc="04090005" w:tentative="1">
      <w:start w:val="1"/>
      <w:numFmt w:val="bullet"/>
      <w:lvlText w:val=""/>
      <w:lvlJc w:val="left"/>
      <w:pPr>
        <w:ind w:left="1762" w:hanging="480"/>
      </w:pPr>
      <w:rPr>
        <w:rFonts w:ascii="Wingdings" w:hAnsi="Wingdings" w:hint="default"/>
      </w:rPr>
    </w:lvl>
    <w:lvl w:ilvl="3" w:tplc="04090001" w:tentative="1">
      <w:start w:val="1"/>
      <w:numFmt w:val="bullet"/>
      <w:lvlText w:val=""/>
      <w:lvlJc w:val="left"/>
      <w:pPr>
        <w:ind w:left="2242" w:hanging="480"/>
      </w:pPr>
      <w:rPr>
        <w:rFonts w:ascii="Wingdings" w:hAnsi="Wingdings" w:hint="default"/>
      </w:rPr>
    </w:lvl>
    <w:lvl w:ilvl="4" w:tplc="04090003" w:tentative="1">
      <w:start w:val="1"/>
      <w:numFmt w:val="bullet"/>
      <w:lvlText w:val=""/>
      <w:lvlJc w:val="left"/>
      <w:pPr>
        <w:ind w:left="2722" w:hanging="480"/>
      </w:pPr>
      <w:rPr>
        <w:rFonts w:ascii="Wingdings" w:hAnsi="Wingdings" w:hint="default"/>
      </w:rPr>
    </w:lvl>
    <w:lvl w:ilvl="5" w:tplc="04090005" w:tentative="1">
      <w:start w:val="1"/>
      <w:numFmt w:val="bullet"/>
      <w:lvlText w:val=""/>
      <w:lvlJc w:val="left"/>
      <w:pPr>
        <w:ind w:left="3202" w:hanging="480"/>
      </w:pPr>
      <w:rPr>
        <w:rFonts w:ascii="Wingdings" w:hAnsi="Wingdings" w:hint="default"/>
      </w:rPr>
    </w:lvl>
    <w:lvl w:ilvl="6" w:tplc="04090001" w:tentative="1">
      <w:start w:val="1"/>
      <w:numFmt w:val="bullet"/>
      <w:lvlText w:val=""/>
      <w:lvlJc w:val="left"/>
      <w:pPr>
        <w:ind w:left="3682" w:hanging="480"/>
      </w:pPr>
      <w:rPr>
        <w:rFonts w:ascii="Wingdings" w:hAnsi="Wingdings" w:hint="default"/>
      </w:rPr>
    </w:lvl>
    <w:lvl w:ilvl="7" w:tplc="04090003" w:tentative="1">
      <w:start w:val="1"/>
      <w:numFmt w:val="bullet"/>
      <w:lvlText w:val=""/>
      <w:lvlJc w:val="left"/>
      <w:pPr>
        <w:ind w:left="4162" w:hanging="480"/>
      </w:pPr>
      <w:rPr>
        <w:rFonts w:ascii="Wingdings" w:hAnsi="Wingdings" w:hint="default"/>
      </w:rPr>
    </w:lvl>
    <w:lvl w:ilvl="8" w:tplc="04090005" w:tentative="1">
      <w:start w:val="1"/>
      <w:numFmt w:val="bullet"/>
      <w:lvlText w:val=""/>
      <w:lvlJc w:val="left"/>
      <w:pPr>
        <w:ind w:left="4642" w:hanging="480"/>
      </w:pPr>
      <w:rPr>
        <w:rFonts w:ascii="Wingdings" w:hAnsi="Wingdings" w:hint="default"/>
      </w:rPr>
    </w:lvl>
  </w:abstractNum>
  <w:abstractNum w:abstractNumId="16" w15:restartNumberingAfterBreak="0">
    <w:nsid w:val="252B17CC"/>
    <w:multiLevelType w:val="singleLevel"/>
    <w:tmpl w:val="5A92F7FE"/>
    <w:lvl w:ilvl="0">
      <w:start w:val="1"/>
      <w:numFmt w:val="decimal"/>
      <w:lvlText w:val="%1."/>
      <w:lvlJc w:val="left"/>
      <w:pPr>
        <w:tabs>
          <w:tab w:val="num" w:pos="372"/>
        </w:tabs>
        <w:ind w:left="372" w:hanging="252"/>
      </w:pPr>
      <w:rPr>
        <w:rFonts w:hint="default"/>
        <w:b/>
      </w:rPr>
    </w:lvl>
  </w:abstractNum>
  <w:abstractNum w:abstractNumId="17" w15:restartNumberingAfterBreak="0">
    <w:nsid w:val="27C86E32"/>
    <w:multiLevelType w:val="hybridMultilevel"/>
    <w:tmpl w:val="C0D43D74"/>
    <w:lvl w:ilvl="0" w:tplc="1F044C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7546AE"/>
    <w:multiLevelType w:val="singleLevel"/>
    <w:tmpl w:val="6E123C5E"/>
    <w:lvl w:ilvl="0">
      <w:start w:val="1"/>
      <w:numFmt w:val="decimal"/>
      <w:lvlText w:val=""/>
      <w:lvlJc w:val="left"/>
      <w:pPr>
        <w:tabs>
          <w:tab w:val="num" w:pos="360"/>
        </w:tabs>
        <w:ind w:left="360" w:hanging="360"/>
      </w:pPr>
      <w:rPr>
        <w:rFonts w:ascii="Times New Roman" w:hint="default"/>
        <w:b/>
      </w:rPr>
    </w:lvl>
  </w:abstractNum>
  <w:abstractNum w:abstractNumId="19" w15:restartNumberingAfterBreak="0">
    <w:nsid w:val="297412A3"/>
    <w:multiLevelType w:val="hybridMultilevel"/>
    <w:tmpl w:val="70B41786"/>
    <w:lvl w:ilvl="0" w:tplc="7E26D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5B320D"/>
    <w:multiLevelType w:val="singleLevel"/>
    <w:tmpl w:val="D5B8A3DC"/>
    <w:lvl w:ilvl="0">
      <w:start w:val="2"/>
      <w:numFmt w:val="decimal"/>
      <w:lvlText w:val="(%1)"/>
      <w:legacy w:legacy="1" w:legacySpace="0" w:legacyIndent="420"/>
      <w:lvlJc w:val="left"/>
      <w:pPr>
        <w:ind w:left="420" w:hanging="420"/>
      </w:pPr>
      <w:rPr>
        <w:rFonts w:ascii="標楷體" w:eastAsia="標楷體" w:hint="eastAsia"/>
        <w:b w:val="0"/>
        <w:i w:val="0"/>
        <w:sz w:val="28"/>
        <w:u w:val="none"/>
      </w:rPr>
    </w:lvl>
  </w:abstractNum>
  <w:abstractNum w:abstractNumId="21" w15:restartNumberingAfterBreak="0">
    <w:nsid w:val="2C3F343E"/>
    <w:multiLevelType w:val="singleLevel"/>
    <w:tmpl w:val="4AE6D116"/>
    <w:lvl w:ilvl="0">
      <w:start w:val="1"/>
      <w:numFmt w:val="decimal"/>
      <w:lvlText w:val="%1."/>
      <w:lvlJc w:val="left"/>
      <w:pPr>
        <w:tabs>
          <w:tab w:val="num" w:pos="180"/>
        </w:tabs>
        <w:ind w:left="180" w:hanging="180"/>
      </w:pPr>
      <w:rPr>
        <w:rFonts w:hint="eastAsia"/>
      </w:rPr>
    </w:lvl>
  </w:abstractNum>
  <w:abstractNum w:abstractNumId="22" w15:restartNumberingAfterBreak="0">
    <w:nsid w:val="2E3B58DB"/>
    <w:multiLevelType w:val="hybridMultilevel"/>
    <w:tmpl w:val="CA745038"/>
    <w:lvl w:ilvl="0" w:tplc="0C044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0154696"/>
    <w:multiLevelType w:val="hybridMultilevel"/>
    <w:tmpl w:val="4DF4DE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3F6ED9"/>
    <w:multiLevelType w:val="hybridMultilevel"/>
    <w:tmpl w:val="A98609D0"/>
    <w:lvl w:ilvl="0" w:tplc="7E26D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6269F2"/>
    <w:multiLevelType w:val="hybridMultilevel"/>
    <w:tmpl w:val="71E03676"/>
    <w:lvl w:ilvl="0" w:tplc="A46C5D38">
      <w:start w:val="1"/>
      <w:numFmt w:val="bullet"/>
      <w:lvlText w:val=""/>
      <w:lvlJc w:val="left"/>
      <w:pPr>
        <w:tabs>
          <w:tab w:val="num" w:pos="720"/>
        </w:tabs>
        <w:ind w:left="720" w:hanging="360"/>
      </w:pPr>
      <w:rPr>
        <w:rFonts w:ascii="Symbol" w:hAnsi="Symbol" w:hint="default"/>
        <w:sz w:val="20"/>
      </w:rPr>
    </w:lvl>
    <w:lvl w:ilvl="1" w:tplc="959C1860">
      <w:start w:val="1"/>
      <w:numFmt w:val="bullet"/>
      <w:lvlText w:val="o"/>
      <w:lvlJc w:val="left"/>
      <w:pPr>
        <w:tabs>
          <w:tab w:val="num" w:pos="1440"/>
        </w:tabs>
        <w:ind w:left="1440" w:hanging="360"/>
      </w:pPr>
      <w:rPr>
        <w:rFonts w:ascii="Courier New" w:hAnsi="Courier New" w:hint="default"/>
        <w:sz w:val="20"/>
      </w:rPr>
    </w:lvl>
    <w:lvl w:ilvl="2" w:tplc="7CFEA41E" w:tentative="1">
      <w:start w:val="1"/>
      <w:numFmt w:val="bullet"/>
      <w:lvlText w:val=""/>
      <w:lvlJc w:val="left"/>
      <w:pPr>
        <w:tabs>
          <w:tab w:val="num" w:pos="2160"/>
        </w:tabs>
        <w:ind w:left="2160" w:hanging="360"/>
      </w:pPr>
      <w:rPr>
        <w:rFonts w:ascii="Wingdings" w:hAnsi="Wingdings" w:hint="default"/>
        <w:sz w:val="20"/>
      </w:rPr>
    </w:lvl>
    <w:lvl w:ilvl="3" w:tplc="96F822D8" w:tentative="1">
      <w:start w:val="1"/>
      <w:numFmt w:val="bullet"/>
      <w:lvlText w:val=""/>
      <w:lvlJc w:val="left"/>
      <w:pPr>
        <w:tabs>
          <w:tab w:val="num" w:pos="2880"/>
        </w:tabs>
        <w:ind w:left="2880" w:hanging="360"/>
      </w:pPr>
      <w:rPr>
        <w:rFonts w:ascii="Wingdings" w:hAnsi="Wingdings" w:hint="default"/>
        <w:sz w:val="20"/>
      </w:rPr>
    </w:lvl>
    <w:lvl w:ilvl="4" w:tplc="327C2630" w:tentative="1">
      <w:start w:val="1"/>
      <w:numFmt w:val="bullet"/>
      <w:lvlText w:val=""/>
      <w:lvlJc w:val="left"/>
      <w:pPr>
        <w:tabs>
          <w:tab w:val="num" w:pos="3600"/>
        </w:tabs>
        <w:ind w:left="3600" w:hanging="360"/>
      </w:pPr>
      <w:rPr>
        <w:rFonts w:ascii="Wingdings" w:hAnsi="Wingdings" w:hint="default"/>
        <w:sz w:val="20"/>
      </w:rPr>
    </w:lvl>
    <w:lvl w:ilvl="5" w:tplc="56B6DA5C" w:tentative="1">
      <w:start w:val="1"/>
      <w:numFmt w:val="bullet"/>
      <w:lvlText w:val=""/>
      <w:lvlJc w:val="left"/>
      <w:pPr>
        <w:tabs>
          <w:tab w:val="num" w:pos="4320"/>
        </w:tabs>
        <w:ind w:left="4320" w:hanging="360"/>
      </w:pPr>
      <w:rPr>
        <w:rFonts w:ascii="Wingdings" w:hAnsi="Wingdings" w:hint="default"/>
        <w:sz w:val="20"/>
      </w:rPr>
    </w:lvl>
    <w:lvl w:ilvl="6" w:tplc="831EB7FA" w:tentative="1">
      <w:start w:val="1"/>
      <w:numFmt w:val="bullet"/>
      <w:lvlText w:val=""/>
      <w:lvlJc w:val="left"/>
      <w:pPr>
        <w:tabs>
          <w:tab w:val="num" w:pos="5040"/>
        </w:tabs>
        <w:ind w:left="5040" w:hanging="360"/>
      </w:pPr>
      <w:rPr>
        <w:rFonts w:ascii="Wingdings" w:hAnsi="Wingdings" w:hint="default"/>
        <w:sz w:val="20"/>
      </w:rPr>
    </w:lvl>
    <w:lvl w:ilvl="7" w:tplc="927AE720" w:tentative="1">
      <w:start w:val="1"/>
      <w:numFmt w:val="bullet"/>
      <w:lvlText w:val=""/>
      <w:lvlJc w:val="left"/>
      <w:pPr>
        <w:tabs>
          <w:tab w:val="num" w:pos="5760"/>
        </w:tabs>
        <w:ind w:left="5760" w:hanging="360"/>
      </w:pPr>
      <w:rPr>
        <w:rFonts w:ascii="Wingdings" w:hAnsi="Wingdings" w:hint="default"/>
        <w:sz w:val="20"/>
      </w:rPr>
    </w:lvl>
    <w:lvl w:ilvl="8" w:tplc="4D2E47D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D5C4B"/>
    <w:multiLevelType w:val="singleLevel"/>
    <w:tmpl w:val="C1D83182"/>
    <w:lvl w:ilvl="0">
      <w:numFmt w:val="bullet"/>
      <w:lvlText w:val="○"/>
      <w:lvlJc w:val="left"/>
      <w:pPr>
        <w:tabs>
          <w:tab w:val="num" w:pos="720"/>
        </w:tabs>
        <w:ind w:left="720" w:hanging="240"/>
      </w:pPr>
      <w:rPr>
        <w:rFonts w:ascii="新細明體" w:eastAsia="新細明體" w:hAnsi="Times New Roman" w:hint="eastAsia"/>
      </w:rPr>
    </w:lvl>
  </w:abstractNum>
  <w:abstractNum w:abstractNumId="27" w15:restartNumberingAfterBreak="0">
    <w:nsid w:val="60055DD7"/>
    <w:multiLevelType w:val="singleLevel"/>
    <w:tmpl w:val="8E54D322"/>
    <w:lvl w:ilvl="0">
      <w:start w:val="1"/>
      <w:numFmt w:val="taiwaneseCountingThousand"/>
      <w:lvlText w:val="%1、"/>
      <w:lvlJc w:val="left"/>
      <w:pPr>
        <w:tabs>
          <w:tab w:val="num" w:pos="570"/>
        </w:tabs>
        <w:ind w:left="570" w:hanging="570"/>
      </w:pPr>
      <w:rPr>
        <w:rFonts w:hint="eastAsia"/>
      </w:rPr>
    </w:lvl>
  </w:abstractNum>
  <w:abstractNum w:abstractNumId="28" w15:restartNumberingAfterBreak="0">
    <w:nsid w:val="607A046D"/>
    <w:multiLevelType w:val="singleLevel"/>
    <w:tmpl w:val="183E4AB8"/>
    <w:lvl w:ilvl="0">
      <w:start w:val="1"/>
      <w:numFmt w:val="decimal"/>
      <w:lvlText w:val="%1."/>
      <w:lvlJc w:val="left"/>
      <w:pPr>
        <w:tabs>
          <w:tab w:val="num" w:pos="168"/>
        </w:tabs>
        <w:ind w:left="168" w:hanging="168"/>
      </w:pPr>
      <w:rPr>
        <w:rFonts w:hint="eastAsia"/>
        <w:sz w:val="20"/>
      </w:rPr>
    </w:lvl>
  </w:abstractNum>
  <w:abstractNum w:abstractNumId="29" w15:restartNumberingAfterBreak="0">
    <w:nsid w:val="634107FF"/>
    <w:multiLevelType w:val="singleLevel"/>
    <w:tmpl w:val="CD54BF3E"/>
    <w:lvl w:ilvl="0">
      <w:start w:val="1"/>
      <w:numFmt w:val="decimal"/>
      <w:lvlText w:val="(%1)"/>
      <w:lvlJc w:val="left"/>
      <w:pPr>
        <w:tabs>
          <w:tab w:val="num" w:pos="630"/>
        </w:tabs>
        <w:ind w:left="630" w:hanging="270"/>
      </w:pPr>
      <w:rPr>
        <w:rFonts w:hint="eastAsia"/>
      </w:rPr>
    </w:lvl>
  </w:abstractNum>
  <w:abstractNum w:abstractNumId="30" w15:restartNumberingAfterBreak="0">
    <w:nsid w:val="6BBF40FD"/>
    <w:multiLevelType w:val="hybridMultilevel"/>
    <w:tmpl w:val="C9381B1A"/>
    <w:lvl w:ilvl="0" w:tplc="7E26D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0C56F7"/>
    <w:multiLevelType w:val="hybridMultilevel"/>
    <w:tmpl w:val="75F6CA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04396B"/>
    <w:multiLevelType w:val="hybridMultilevel"/>
    <w:tmpl w:val="94B8E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613827"/>
    <w:multiLevelType w:val="singleLevel"/>
    <w:tmpl w:val="C61EE94C"/>
    <w:lvl w:ilvl="0">
      <w:numFmt w:val="bullet"/>
      <w:lvlText w:val="□"/>
      <w:lvlJc w:val="left"/>
      <w:pPr>
        <w:tabs>
          <w:tab w:val="num" w:pos="240"/>
        </w:tabs>
        <w:ind w:left="240" w:hanging="240"/>
      </w:pPr>
      <w:rPr>
        <w:rFonts w:ascii="標楷體" w:eastAsia="標楷體" w:hAnsi="Times New Roman" w:hint="eastAsia"/>
      </w:rPr>
    </w:lvl>
  </w:abstractNum>
  <w:abstractNum w:abstractNumId="34" w15:restartNumberingAfterBreak="0">
    <w:nsid w:val="76641B2F"/>
    <w:multiLevelType w:val="hybridMultilevel"/>
    <w:tmpl w:val="5C34BA0C"/>
    <w:lvl w:ilvl="0" w:tplc="9E0EF19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4194A"/>
    <w:multiLevelType w:val="multilevel"/>
    <w:tmpl w:val="CEFC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20"/>
    <w:lvlOverride w:ilvl="0">
      <w:lvl w:ilvl="0">
        <w:start w:val="3"/>
        <w:numFmt w:val="decimal"/>
        <w:lvlText w:val="(%1)"/>
        <w:legacy w:legacy="1" w:legacySpace="0" w:legacyIndent="375"/>
        <w:lvlJc w:val="left"/>
        <w:pPr>
          <w:ind w:left="375" w:hanging="375"/>
        </w:pPr>
        <w:rPr>
          <w:rFonts w:ascii="標楷體" w:eastAsia="標楷體" w:hint="eastAsia"/>
          <w:b w:val="0"/>
          <w:i w:val="0"/>
          <w:sz w:val="28"/>
          <w:u w:val="none"/>
        </w:rPr>
      </w:lvl>
    </w:lvlOverride>
  </w:num>
  <w:num w:numId="4">
    <w:abstractNumId w:val="12"/>
  </w:num>
  <w:num w:numId="5">
    <w:abstractNumId w:val="10"/>
    <w:lvlOverride w:ilvl="0">
      <w:lvl w:ilvl="0">
        <w:start w:val="1"/>
        <w:numFmt w:val="bullet"/>
        <w:lvlText w:val="□"/>
        <w:legacy w:legacy="1" w:legacySpace="0" w:legacyIndent="360"/>
        <w:lvlJc w:val="left"/>
        <w:pPr>
          <w:ind w:left="360" w:hanging="360"/>
        </w:pPr>
        <w:rPr>
          <w:rFonts w:ascii="標楷體" w:eastAsia="標楷體" w:hint="eastAsia"/>
          <w:b w:val="0"/>
          <w:i w:val="0"/>
          <w:sz w:val="36"/>
          <w:u w:val="none"/>
        </w:rPr>
      </w:lvl>
    </w:lvlOverride>
  </w:num>
  <w:num w:numId="6">
    <w:abstractNumId w:val="16"/>
  </w:num>
  <w:num w:numId="7">
    <w:abstractNumId w:val="14"/>
  </w:num>
  <w:num w:numId="8">
    <w:abstractNumId w:val="28"/>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8"/>
  </w:num>
  <w:num w:numId="20">
    <w:abstractNumId w:val="21"/>
  </w:num>
  <w:num w:numId="21">
    <w:abstractNumId w:val="29"/>
  </w:num>
  <w:num w:numId="22">
    <w:abstractNumId w:val="27"/>
  </w:num>
  <w:num w:numId="23">
    <w:abstractNumId w:val="33"/>
  </w:num>
  <w:num w:numId="24">
    <w:abstractNumId w:val="25"/>
  </w:num>
  <w:num w:numId="25">
    <w:abstractNumId w:val="35"/>
  </w:num>
  <w:num w:numId="26">
    <w:abstractNumId w:val="11"/>
  </w:num>
  <w:num w:numId="27">
    <w:abstractNumId w:val="23"/>
  </w:num>
  <w:num w:numId="28">
    <w:abstractNumId w:val="22"/>
  </w:num>
  <w:num w:numId="29">
    <w:abstractNumId w:val="24"/>
  </w:num>
  <w:num w:numId="30">
    <w:abstractNumId w:val="19"/>
  </w:num>
  <w:num w:numId="31">
    <w:abstractNumId w:val="30"/>
  </w:num>
  <w:num w:numId="32">
    <w:abstractNumId w:val="13"/>
  </w:num>
  <w:num w:numId="33">
    <w:abstractNumId w:val="32"/>
  </w:num>
  <w:num w:numId="34">
    <w:abstractNumId w:val="17"/>
  </w:num>
  <w:num w:numId="35">
    <w:abstractNumId w:val="32"/>
  </w:num>
  <w:num w:numId="36">
    <w:abstractNumId w:val="15"/>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defaultTabStop w:val="482"/>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90"/>
    <w:rsid w:val="000059D5"/>
    <w:rsid w:val="00014198"/>
    <w:rsid w:val="00032A80"/>
    <w:rsid w:val="00052B06"/>
    <w:rsid w:val="000778E6"/>
    <w:rsid w:val="0008731A"/>
    <w:rsid w:val="000C0759"/>
    <w:rsid w:val="00135190"/>
    <w:rsid w:val="001454D1"/>
    <w:rsid w:val="00174C06"/>
    <w:rsid w:val="00177CCA"/>
    <w:rsid w:val="00193393"/>
    <w:rsid w:val="001B34E9"/>
    <w:rsid w:val="001B3CC5"/>
    <w:rsid w:val="001D18E7"/>
    <w:rsid w:val="001F24A3"/>
    <w:rsid w:val="002015E5"/>
    <w:rsid w:val="00213F35"/>
    <w:rsid w:val="002177FB"/>
    <w:rsid w:val="002216D4"/>
    <w:rsid w:val="00242228"/>
    <w:rsid w:val="00244C1E"/>
    <w:rsid w:val="00255F20"/>
    <w:rsid w:val="002B0E37"/>
    <w:rsid w:val="002C0358"/>
    <w:rsid w:val="002D0B02"/>
    <w:rsid w:val="002D62BE"/>
    <w:rsid w:val="002F21BC"/>
    <w:rsid w:val="002F42A7"/>
    <w:rsid w:val="003103C4"/>
    <w:rsid w:val="003231CA"/>
    <w:rsid w:val="003276F2"/>
    <w:rsid w:val="00353854"/>
    <w:rsid w:val="003E4C0B"/>
    <w:rsid w:val="003F0A68"/>
    <w:rsid w:val="003F1F34"/>
    <w:rsid w:val="003F24D2"/>
    <w:rsid w:val="003F45FE"/>
    <w:rsid w:val="00402B98"/>
    <w:rsid w:val="00421A95"/>
    <w:rsid w:val="004435E1"/>
    <w:rsid w:val="00446E25"/>
    <w:rsid w:val="00453C98"/>
    <w:rsid w:val="004939B9"/>
    <w:rsid w:val="004A3BBD"/>
    <w:rsid w:val="004D2A0A"/>
    <w:rsid w:val="004D7E76"/>
    <w:rsid w:val="004F6C1C"/>
    <w:rsid w:val="005004A1"/>
    <w:rsid w:val="00567C49"/>
    <w:rsid w:val="0057702F"/>
    <w:rsid w:val="0058118E"/>
    <w:rsid w:val="00591006"/>
    <w:rsid w:val="00591734"/>
    <w:rsid w:val="00591EB9"/>
    <w:rsid w:val="005C4587"/>
    <w:rsid w:val="005C68A6"/>
    <w:rsid w:val="005D2F04"/>
    <w:rsid w:val="005E0261"/>
    <w:rsid w:val="00602185"/>
    <w:rsid w:val="006142DF"/>
    <w:rsid w:val="0063469B"/>
    <w:rsid w:val="00643310"/>
    <w:rsid w:val="006754E8"/>
    <w:rsid w:val="006C7AD4"/>
    <w:rsid w:val="006F1D38"/>
    <w:rsid w:val="00724449"/>
    <w:rsid w:val="007256E9"/>
    <w:rsid w:val="007271A2"/>
    <w:rsid w:val="00742BC1"/>
    <w:rsid w:val="00772E69"/>
    <w:rsid w:val="00780CDB"/>
    <w:rsid w:val="0078303D"/>
    <w:rsid w:val="007934E4"/>
    <w:rsid w:val="007A77B4"/>
    <w:rsid w:val="007C3B53"/>
    <w:rsid w:val="0080058E"/>
    <w:rsid w:val="0083158E"/>
    <w:rsid w:val="008317A5"/>
    <w:rsid w:val="00840042"/>
    <w:rsid w:val="008405FF"/>
    <w:rsid w:val="00847828"/>
    <w:rsid w:val="008844A9"/>
    <w:rsid w:val="008A18FE"/>
    <w:rsid w:val="008B0B7B"/>
    <w:rsid w:val="008E458B"/>
    <w:rsid w:val="008E7318"/>
    <w:rsid w:val="00910B01"/>
    <w:rsid w:val="0093535E"/>
    <w:rsid w:val="0094023E"/>
    <w:rsid w:val="00940763"/>
    <w:rsid w:val="00962BE0"/>
    <w:rsid w:val="00975877"/>
    <w:rsid w:val="00984E82"/>
    <w:rsid w:val="00985896"/>
    <w:rsid w:val="009E7E3C"/>
    <w:rsid w:val="009F793D"/>
    <w:rsid w:val="00A0340E"/>
    <w:rsid w:val="00A034A8"/>
    <w:rsid w:val="00A051ED"/>
    <w:rsid w:val="00A4372D"/>
    <w:rsid w:val="00A50BD5"/>
    <w:rsid w:val="00A9345F"/>
    <w:rsid w:val="00A936E1"/>
    <w:rsid w:val="00AA4683"/>
    <w:rsid w:val="00AC2E90"/>
    <w:rsid w:val="00AF39E0"/>
    <w:rsid w:val="00B24C31"/>
    <w:rsid w:val="00B3089E"/>
    <w:rsid w:val="00B31796"/>
    <w:rsid w:val="00B6093C"/>
    <w:rsid w:val="00BA3ED0"/>
    <w:rsid w:val="00BB75E6"/>
    <w:rsid w:val="00BD2CAE"/>
    <w:rsid w:val="00BE5295"/>
    <w:rsid w:val="00C209F4"/>
    <w:rsid w:val="00C34A57"/>
    <w:rsid w:val="00C53939"/>
    <w:rsid w:val="00C60971"/>
    <w:rsid w:val="00C72AAF"/>
    <w:rsid w:val="00C81F50"/>
    <w:rsid w:val="00CA4C57"/>
    <w:rsid w:val="00CC00AD"/>
    <w:rsid w:val="00D27909"/>
    <w:rsid w:val="00D3039F"/>
    <w:rsid w:val="00D4715A"/>
    <w:rsid w:val="00D86D3F"/>
    <w:rsid w:val="00DB5492"/>
    <w:rsid w:val="00DC2073"/>
    <w:rsid w:val="00DD5724"/>
    <w:rsid w:val="00DE3252"/>
    <w:rsid w:val="00DE7B5E"/>
    <w:rsid w:val="00E01ABC"/>
    <w:rsid w:val="00E27090"/>
    <w:rsid w:val="00E406D8"/>
    <w:rsid w:val="00E9247E"/>
    <w:rsid w:val="00EA22D3"/>
    <w:rsid w:val="00EA42DE"/>
    <w:rsid w:val="00EC77F5"/>
    <w:rsid w:val="00ED0180"/>
    <w:rsid w:val="00F30A10"/>
    <w:rsid w:val="00F33861"/>
    <w:rsid w:val="00F612F3"/>
    <w:rsid w:val="00F61A60"/>
    <w:rsid w:val="00F652E9"/>
    <w:rsid w:val="00F65415"/>
    <w:rsid w:val="00F86C41"/>
    <w:rsid w:val="00FB2D62"/>
    <w:rsid w:val="00FC1975"/>
    <w:rsid w:val="00FC1C9F"/>
    <w:rsid w:val="00FD1053"/>
    <w:rsid w:val="00FF2A10"/>
    <w:rsid w:val="00FF3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EA26BA-A95D-4547-B763-5F395A4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pPr>
    <w:rPr>
      <w:kern w:val="2"/>
      <w:sz w:val="24"/>
    </w:rPr>
  </w:style>
  <w:style w:type="paragraph" w:styleId="1">
    <w:name w:val="heading 1"/>
    <w:basedOn w:val="a5"/>
    <w:next w:val="a5"/>
    <w:qFormat/>
    <w:pPr>
      <w:keepNext/>
      <w:spacing w:before="180" w:after="180" w:line="720" w:lineRule="auto"/>
      <w:outlineLvl w:val="0"/>
    </w:pPr>
    <w:rPr>
      <w:rFonts w:ascii="Arial" w:hAnsi="Arial"/>
      <w:b/>
      <w:bCs/>
      <w:kern w:val="52"/>
      <w:sz w:val="52"/>
      <w:szCs w:val="52"/>
    </w:rPr>
  </w:style>
  <w:style w:type="paragraph" w:styleId="20">
    <w:name w:val="heading 2"/>
    <w:basedOn w:val="a5"/>
    <w:next w:val="a5"/>
    <w:qFormat/>
    <w:pPr>
      <w:keepNext/>
      <w:spacing w:line="720" w:lineRule="auto"/>
      <w:outlineLvl w:val="1"/>
    </w:pPr>
    <w:rPr>
      <w:rFonts w:ascii="Arial" w:hAnsi="Arial"/>
      <w:b/>
      <w:bCs/>
      <w:sz w:val="48"/>
      <w:szCs w:val="48"/>
    </w:rPr>
  </w:style>
  <w:style w:type="paragraph" w:styleId="30">
    <w:name w:val="heading 3"/>
    <w:basedOn w:val="a5"/>
    <w:next w:val="a5"/>
    <w:qFormat/>
    <w:pPr>
      <w:keepNext/>
      <w:spacing w:line="720" w:lineRule="auto"/>
      <w:outlineLvl w:val="2"/>
    </w:pPr>
    <w:rPr>
      <w:rFonts w:ascii="Arial" w:hAnsi="Arial"/>
      <w:b/>
      <w:bCs/>
      <w:sz w:val="36"/>
      <w:szCs w:val="36"/>
    </w:rPr>
  </w:style>
  <w:style w:type="paragraph" w:styleId="40">
    <w:name w:val="heading 4"/>
    <w:basedOn w:val="a5"/>
    <w:next w:val="a5"/>
    <w:qFormat/>
    <w:pPr>
      <w:keepNext/>
      <w:spacing w:line="720" w:lineRule="auto"/>
      <w:outlineLvl w:val="3"/>
    </w:pPr>
    <w:rPr>
      <w:rFonts w:ascii="Arial" w:hAnsi="Arial"/>
      <w:sz w:val="36"/>
      <w:szCs w:val="36"/>
    </w:rPr>
  </w:style>
  <w:style w:type="paragraph" w:styleId="50">
    <w:name w:val="heading 5"/>
    <w:basedOn w:val="a5"/>
    <w:next w:val="a5"/>
    <w:qFormat/>
    <w:pPr>
      <w:keepNext/>
      <w:spacing w:line="720" w:lineRule="auto"/>
      <w:ind w:left="425"/>
      <w:outlineLvl w:val="4"/>
    </w:pPr>
    <w:rPr>
      <w:rFonts w:ascii="Arial" w:hAnsi="Arial"/>
      <w:b/>
      <w:bCs/>
      <w:sz w:val="36"/>
      <w:szCs w:val="36"/>
    </w:rPr>
  </w:style>
  <w:style w:type="paragraph" w:styleId="6">
    <w:name w:val="heading 6"/>
    <w:basedOn w:val="a5"/>
    <w:next w:val="a5"/>
    <w:qFormat/>
    <w:pPr>
      <w:keepNext/>
      <w:spacing w:line="720" w:lineRule="auto"/>
      <w:ind w:left="425"/>
      <w:outlineLvl w:val="5"/>
    </w:pPr>
    <w:rPr>
      <w:rFonts w:ascii="Arial" w:hAnsi="Arial"/>
      <w:sz w:val="36"/>
      <w:szCs w:val="36"/>
    </w:rPr>
  </w:style>
  <w:style w:type="paragraph" w:styleId="7">
    <w:name w:val="heading 7"/>
    <w:basedOn w:val="a5"/>
    <w:next w:val="a5"/>
    <w:qFormat/>
    <w:pPr>
      <w:keepNext/>
      <w:spacing w:line="720" w:lineRule="auto"/>
      <w:ind w:left="851"/>
      <w:outlineLvl w:val="6"/>
    </w:pPr>
    <w:rPr>
      <w:rFonts w:ascii="Arial" w:hAnsi="Arial"/>
      <w:b/>
      <w:bCs/>
      <w:sz w:val="36"/>
      <w:szCs w:val="36"/>
    </w:rPr>
  </w:style>
  <w:style w:type="paragraph" w:styleId="8">
    <w:name w:val="heading 8"/>
    <w:basedOn w:val="a5"/>
    <w:next w:val="a5"/>
    <w:qFormat/>
    <w:pPr>
      <w:keepNext/>
      <w:spacing w:line="720" w:lineRule="auto"/>
      <w:ind w:left="851"/>
      <w:outlineLvl w:val="7"/>
    </w:pPr>
    <w:rPr>
      <w:rFonts w:ascii="Arial" w:hAnsi="Arial"/>
      <w:sz w:val="36"/>
      <w:szCs w:val="36"/>
    </w:rPr>
  </w:style>
  <w:style w:type="paragraph" w:styleId="9">
    <w:name w:val="heading 9"/>
    <w:basedOn w:val="a5"/>
    <w:next w:val="a5"/>
    <w:qFormat/>
    <w:pPr>
      <w:keepNext/>
      <w:spacing w:line="720" w:lineRule="auto"/>
      <w:ind w:left="851"/>
      <w:outlineLvl w:val="8"/>
    </w:pPr>
    <w:rPr>
      <w:rFonts w:ascii="Arial" w:hAnsi="Arial"/>
      <w:sz w:val="36"/>
      <w:szCs w:val="36"/>
    </w:rPr>
  </w:style>
  <w:style w:type="character" w:default="1" w:styleId="a6">
    <w:name w:val="Default Paragraph Font"/>
    <w:semiHidden/>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semiHidden/>
    <w:rPr>
      <w:color w:val="0000FF"/>
      <w:u w:val="single"/>
    </w:rPr>
  </w:style>
  <w:style w:type="character" w:styleId="aa">
    <w:name w:val="FollowedHyperlink"/>
    <w:semiHidden/>
    <w:rPr>
      <w:color w:val="800080"/>
      <w:u w:val="single"/>
    </w:rPr>
  </w:style>
  <w:style w:type="paragraph" w:styleId="ab">
    <w:name w:val="List Number"/>
    <w:basedOn w:val="a5"/>
    <w:semiHidden/>
    <w:pPr>
      <w:numPr>
        <w:numId w:val="9"/>
      </w:numPr>
    </w:pPr>
  </w:style>
  <w:style w:type="paragraph" w:styleId="21">
    <w:name w:val="List Number 2"/>
    <w:basedOn w:val="a5"/>
    <w:semiHidden/>
    <w:pPr>
      <w:numPr>
        <w:numId w:val="10"/>
      </w:numPr>
    </w:pPr>
  </w:style>
  <w:style w:type="paragraph" w:styleId="31">
    <w:name w:val="List Number 3"/>
    <w:basedOn w:val="a5"/>
    <w:semiHidden/>
    <w:pPr>
      <w:numPr>
        <w:numId w:val="11"/>
      </w:numPr>
    </w:pPr>
  </w:style>
  <w:style w:type="paragraph" w:styleId="41">
    <w:name w:val="List Number 4"/>
    <w:basedOn w:val="a5"/>
    <w:semiHidden/>
    <w:pPr>
      <w:numPr>
        <w:numId w:val="12"/>
      </w:numPr>
    </w:pPr>
  </w:style>
  <w:style w:type="paragraph" w:styleId="51">
    <w:name w:val="List Number 5"/>
    <w:basedOn w:val="a5"/>
    <w:semiHidden/>
    <w:pPr>
      <w:numPr>
        <w:numId w:val="13"/>
      </w:numPr>
    </w:pPr>
  </w:style>
  <w:style w:type="paragraph" w:styleId="ac">
    <w:name w:val="List Bullet"/>
    <w:basedOn w:val="a5"/>
    <w:autoRedefine/>
    <w:semiHidden/>
    <w:pPr>
      <w:numPr>
        <w:numId w:val="14"/>
      </w:numPr>
    </w:pPr>
  </w:style>
  <w:style w:type="paragraph" w:styleId="22">
    <w:name w:val="List Bullet 2"/>
    <w:basedOn w:val="a5"/>
    <w:autoRedefine/>
    <w:semiHidden/>
    <w:pPr>
      <w:numPr>
        <w:numId w:val="15"/>
      </w:numPr>
    </w:pPr>
  </w:style>
  <w:style w:type="paragraph" w:styleId="32">
    <w:name w:val="List Bullet 3"/>
    <w:basedOn w:val="a5"/>
    <w:autoRedefine/>
    <w:semiHidden/>
    <w:pPr>
      <w:numPr>
        <w:numId w:val="16"/>
      </w:numPr>
    </w:pPr>
  </w:style>
  <w:style w:type="paragraph" w:styleId="42">
    <w:name w:val="List Bullet 4"/>
    <w:basedOn w:val="a5"/>
    <w:autoRedefine/>
    <w:semiHidden/>
    <w:pPr>
      <w:numPr>
        <w:numId w:val="17"/>
      </w:numPr>
    </w:pPr>
  </w:style>
  <w:style w:type="paragraph" w:styleId="52">
    <w:name w:val="List Bullet 5"/>
    <w:basedOn w:val="a5"/>
    <w:autoRedefine/>
    <w:semiHidden/>
    <w:pPr>
      <w:numPr>
        <w:numId w:val="18"/>
      </w:numPr>
    </w:pPr>
  </w:style>
  <w:style w:type="paragraph" w:styleId="HTML">
    <w:name w:val="HTML Address"/>
    <w:basedOn w:val="a5"/>
    <w:semiHidden/>
    <w:rPr>
      <w:i/>
      <w:iCs/>
    </w:rPr>
  </w:style>
  <w:style w:type="paragraph" w:styleId="HTML0">
    <w:name w:val="HTML Preformatted"/>
    <w:basedOn w:val="a5"/>
    <w:semiHidden/>
    <w:rPr>
      <w:rFonts w:ascii="Courier New" w:hAnsi="Courier New" w:cs="Century"/>
      <w:sz w:val="20"/>
    </w:rPr>
  </w:style>
  <w:style w:type="paragraph" w:styleId="ad">
    <w:name w:val="Plain Text"/>
    <w:basedOn w:val="a5"/>
    <w:semiHidden/>
    <w:rPr>
      <w:rFonts w:ascii="細明體" w:eastAsia="細明體" w:hAnsi="Courier New" w:cs="Century"/>
      <w:szCs w:val="24"/>
    </w:rPr>
  </w:style>
  <w:style w:type="paragraph" w:styleId="Web">
    <w:name w:val="Normal (Web)"/>
    <w:basedOn w:val="a5"/>
    <w:semiHidden/>
    <w:rPr>
      <w:szCs w:val="24"/>
    </w:rPr>
  </w:style>
  <w:style w:type="paragraph" w:styleId="ae">
    <w:name w:val="Normal Indent"/>
    <w:basedOn w:val="a5"/>
    <w:semiHidden/>
    <w:pPr>
      <w:ind w:left="480"/>
    </w:pPr>
  </w:style>
  <w:style w:type="paragraph" w:styleId="af">
    <w:name w:val="Document Map"/>
    <w:basedOn w:val="a5"/>
    <w:semiHidden/>
    <w:pPr>
      <w:shd w:val="clear" w:color="auto" w:fill="000080"/>
    </w:pPr>
    <w:rPr>
      <w:rFonts w:ascii="Arial" w:hAnsi="Arial"/>
    </w:rPr>
  </w:style>
  <w:style w:type="paragraph" w:styleId="af0">
    <w:name w:val="Date"/>
    <w:basedOn w:val="a5"/>
    <w:next w:val="a5"/>
    <w:semiHidden/>
    <w:pPr>
      <w:jc w:val="right"/>
    </w:pPr>
  </w:style>
  <w:style w:type="paragraph" w:styleId="af1">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entury"/>
      <w:kern w:val="2"/>
      <w:sz w:val="24"/>
      <w:szCs w:val="24"/>
    </w:rPr>
  </w:style>
  <w:style w:type="paragraph" w:styleId="af2">
    <w:name w:val="Body Text"/>
    <w:basedOn w:val="a5"/>
    <w:semiHidden/>
    <w:pPr>
      <w:spacing w:after="120"/>
    </w:pPr>
  </w:style>
  <w:style w:type="paragraph" w:styleId="23">
    <w:name w:val="Body Text 2"/>
    <w:basedOn w:val="a5"/>
    <w:semiHidden/>
    <w:pPr>
      <w:spacing w:after="120" w:line="480" w:lineRule="auto"/>
    </w:pPr>
  </w:style>
  <w:style w:type="paragraph" w:styleId="33">
    <w:name w:val="Body Text 3"/>
    <w:basedOn w:val="a5"/>
    <w:semiHidden/>
    <w:pPr>
      <w:spacing w:after="120"/>
    </w:pPr>
    <w:rPr>
      <w:sz w:val="16"/>
      <w:szCs w:val="16"/>
    </w:rPr>
  </w:style>
  <w:style w:type="paragraph" w:styleId="af3">
    <w:name w:val="Body Text First Indent"/>
    <w:basedOn w:val="af2"/>
    <w:semiHidden/>
    <w:pPr>
      <w:ind w:firstLine="210"/>
    </w:pPr>
  </w:style>
  <w:style w:type="paragraph" w:styleId="af4">
    <w:name w:val="Body Text Indent"/>
    <w:basedOn w:val="a5"/>
    <w:semiHidden/>
    <w:pPr>
      <w:spacing w:after="120"/>
      <w:ind w:left="480"/>
    </w:pPr>
  </w:style>
  <w:style w:type="paragraph" w:styleId="24">
    <w:name w:val="Body Text First Indent 2"/>
    <w:basedOn w:val="af4"/>
    <w:semiHidden/>
    <w:pPr>
      <w:ind w:firstLine="210"/>
    </w:pPr>
  </w:style>
  <w:style w:type="paragraph" w:styleId="25">
    <w:name w:val="Body Text Indent 2"/>
    <w:basedOn w:val="a5"/>
    <w:semiHidden/>
    <w:pPr>
      <w:spacing w:after="120" w:line="480" w:lineRule="auto"/>
      <w:ind w:left="480"/>
    </w:pPr>
  </w:style>
  <w:style w:type="paragraph" w:styleId="34">
    <w:name w:val="Body Text Indent 3"/>
    <w:basedOn w:val="a5"/>
    <w:semiHidden/>
    <w:pPr>
      <w:spacing w:after="120"/>
      <w:ind w:left="480"/>
    </w:pPr>
    <w:rPr>
      <w:sz w:val="16"/>
      <w:szCs w:val="16"/>
    </w:rPr>
  </w:style>
  <w:style w:type="paragraph" w:styleId="10">
    <w:name w:val="toc 1"/>
    <w:basedOn w:val="a5"/>
    <w:next w:val="a5"/>
    <w:autoRedefine/>
    <w:semiHidden/>
  </w:style>
  <w:style w:type="paragraph" w:styleId="26">
    <w:name w:val="toc 2"/>
    <w:basedOn w:val="a5"/>
    <w:next w:val="a5"/>
    <w:autoRedefine/>
    <w:semiHidden/>
    <w:pPr>
      <w:ind w:left="480"/>
    </w:pPr>
  </w:style>
  <w:style w:type="paragraph" w:styleId="35">
    <w:name w:val="toc 3"/>
    <w:basedOn w:val="a5"/>
    <w:next w:val="a5"/>
    <w:autoRedefine/>
    <w:semiHidden/>
    <w:pPr>
      <w:ind w:left="960"/>
    </w:pPr>
  </w:style>
  <w:style w:type="paragraph" w:styleId="43">
    <w:name w:val="toc 4"/>
    <w:basedOn w:val="a5"/>
    <w:next w:val="a5"/>
    <w:autoRedefine/>
    <w:semiHidden/>
    <w:pPr>
      <w:ind w:left="1440"/>
    </w:pPr>
  </w:style>
  <w:style w:type="paragraph" w:styleId="53">
    <w:name w:val="toc 5"/>
    <w:basedOn w:val="a5"/>
    <w:next w:val="a5"/>
    <w:autoRedefine/>
    <w:semiHidden/>
    <w:pPr>
      <w:ind w:left="1920"/>
    </w:pPr>
  </w:style>
  <w:style w:type="paragraph" w:styleId="60">
    <w:name w:val="toc 6"/>
    <w:basedOn w:val="a5"/>
    <w:next w:val="a5"/>
    <w:autoRedefine/>
    <w:semiHidden/>
    <w:pPr>
      <w:ind w:left="2400"/>
    </w:pPr>
  </w:style>
  <w:style w:type="paragraph" w:styleId="70">
    <w:name w:val="toc 7"/>
    <w:basedOn w:val="a5"/>
    <w:next w:val="a5"/>
    <w:autoRedefine/>
    <w:semiHidden/>
    <w:pPr>
      <w:ind w:left="2880"/>
    </w:pPr>
  </w:style>
  <w:style w:type="paragraph" w:styleId="80">
    <w:name w:val="toc 8"/>
    <w:basedOn w:val="a5"/>
    <w:next w:val="a5"/>
    <w:autoRedefine/>
    <w:semiHidden/>
    <w:pPr>
      <w:ind w:left="3360"/>
    </w:pPr>
  </w:style>
  <w:style w:type="paragraph" w:styleId="90">
    <w:name w:val="toc 9"/>
    <w:basedOn w:val="a5"/>
    <w:next w:val="a5"/>
    <w:autoRedefine/>
    <w:semiHidden/>
    <w:pPr>
      <w:ind w:left="3840"/>
    </w:pPr>
  </w:style>
  <w:style w:type="paragraph" w:styleId="af5">
    <w:name w:val="envelope address"/>
    <w:basedOn w:val="a5"/>
    <w:semiHidden/>
    <w:pPr>
      <w:framePr w:w="7920" w:h="1980" w:hRule="exact" w:hSpace="180" w:wrap="auto" w:hAnchor="page" w:xAlign="center" w:yAlign="bottom"/>
      <w:snapToGrid w:val="0"/>
      <w:ind w:left="2880"/>
    </w:pPr>
    <w:rPr>
      <w:rFonts w:ascii="Arial" w:hAnsi="Arial" w:cs="Arial"/>
      <w:szCs w:val="24"/>
    </w:rPr>
  </w:style>
  <w:style w:type="paragraph" w:styleId="af6">
    <w:name w:val="table of authorities"/>
    <w:basedOn w:val="a5"/>
    <w:next w:val="a5"/>
    <w:semiHidden/>
    <w:pPr>
      <w:ind w:left="480"/>
    </w:pPr>
  </w:style>
  <w:style w:type="paragraph" w:styleId="af7">
    <w:name w:val="toa heading"/>
    <w:basedOn w:val="a5"/>
    <w:next w:val="a5"/>
    <w:semiHidden/>
    <w:pPr>
      <w:spacing w:before="120"/>
    </w:pPr>
    <w:rPr>
      <w:rFonts w:ascii="Arial" w:hAnsi="Arial" w:cs="Arial"/>
      <w:szCs w:val="24"/>
    </w:rPr>
  </w:style>
  <w:style w:type="paragraph" w:styleId="af8">
    <w:name w:val="footer"/>
    <w:basedOn w:val="a5"/>
    <w:semiHidden/>
    <w:pPr>
      <w:tabs>
        <w:tab w:val="center" w:pos="4153"/>
        <w:tab w:val="right" w:pos="8306"/>
      </w:tabs>
      <w:snapToGrid w:val="0"/>
    </w:pPr>
    <w:rPr>
      <w:sz w:val="20"/>
    </w:rPr>
  </w:style>
  <w:style w:type="paragraph" w:styleId="af9">
    <w:name w:val="header"/>
    <w:basedOn w:val="a5"/>
    <w:semiHidden/>
    <w:pPr>
      <w:tabs>
        <w:tab w:val="center" w:pos="4153"/>
        <w:tab w:val="right" w:pos="8306"/>
      </w:tabs>
      <w:snapToGrid w:val="0"/>
    </w:pPr>
    <w:rPr>
      <w:sz w:val="20"/>
    </w:rPr>
  </w:style>
  <w:style w:type="paragraph" w:styleId="11">
    <w:name w:val="index 1"/>
    <w:basedOn w:val="a5"/>
    <w:next w:val="a5"/>
    <w:autoRedefine/>
    <w:semiHidden/>
  </w:style>
  <w:style w:type="paragraph" w:styleId="27">
    <w:name w:val="index 2"/>
    <w:basedOn w:val="a5"/>
    <w:next w:val="a5"/>
    <w:autoRedefine/>
    <w:semiHidden/>
    <w:pPr>
      <w:ind w:left="480"/>
    </w:pPr>
  </w:style>
  <w:style w:type="paragraph" w:styleId="36">
    <w:name w:val="index 3"/>
    <w:basedOn w:val="a5"/>
    <w:next w:val="a5"/>
    <w:autoRedefine/>
    <w:semiHidden/>
    <w:pPr>
      <w:ind w:left="960"/>
    </w:pPr>
  </w:style>
  <w:style w:type="paragraph" w:styleId="44">
    <w:name w:val="index 4"/>
    <w:basedOn w:val="a5"/>
    <w:next w:val="a5"/>
    <w:autoRedefine/>
    <w:semiHidden/>
    <w:pPr>
      <w:ind w:left="1440"/>
    </w:pPr>
  </w:style>
  <w:style w:type="paragraph" w:styleId="54">
    <w:name w:val="index 5"/>
    <w:basedOn w:val="a5"/>
    <w:next w:val="a5"/>
    <w:autoRedefine/>
    <w:semiHidden/>
    <w:pPr>
      <w:ind w:left="1920"/>
    </w:pPr>
  </w:style>
  <w:style w:type="paragraph" w:styleId="61">
    <w:name w:val="index 6"/>
    <w:basedOn w:val="a5"/>
    <w:next w:val="a5"/>
    <w:autoRedefine/>
    <w:semiHidden/>
    <w:pPr>
      <w:ind w:left="2400"/>
    </w:pPr>
  </w:style>
  <w:style w:type="paragraph" w:styleId="71">
    <w:name w:val="index 7"/>
    <w:basedOn w:val="a5"/>
    <w:next w:val="a5"/>
    <w:autoRedefine/>
    <w:semiHidden/>
    <w:pPr>
      <w:ind w:left="2880"/>
    </w:pPr>
  </w:style>
  <w:style w:type="paragraph" w:styleId="81">
    <w:name w:val="index 8"/>
    <w:basedOn w:val="a5"/>
    <w:next w:val="a5"/>
    <w:autoRedefine/>
    <w:semiHidden/>
    <w:pPr>
      <w:ind w:left="3360"/>
    </w:pPr>
  </w:style>
  <w:style w:type="paragraph" w:styleId="91">
    <w:name w:val="index 9"/>
    <w:basedOn w:val="a5"/>
    <w:next w:val="a5"/>
    <w:autoRedefine/>
    <w:semiHidden/>
    <w:pPr>
      <w:ind w:left="3840"/>
    </w:pPr>
  </w:style>
  <w:style w:type="paragraph" w:styleId="afa">
    <w:name w:val="index heading"/>
    <w:basedOn w:val="a5"/>
    <w:next w:val="11"/>
    <w:semiHidden/>
    <w:rPr>
      <w:rFonts w:ascii="Arial" w:hAnsi="Arial" w:cs="Arial"/>
      <w:b/>
      <w:bCs/>
    </w:rPr>
  </w:style>
  <w:style w:type="paragraph" w:styleId="afb">
    <w:name w:val="Message Header"/>
    <w:basedOn w:val="a5"/>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afc">
    <w:name w:val="Subtitle"/>
    <w:basedOn w:val="a5"/>
    <w:qFormat/>
    <w:pPr>
      <w:spacing w:after="60"/>
      <w:jc w:val="center"/>
      <w:outlineLvl w:val="1"/>
    </w:pPr>
    <w:rPr>
      <w:rFonts w:ascii="Arial" w:hAnsi="Arial" w:cs="Arial"/>
      <w:i/>
      <w:iCs/>
      <w:szCs w:val="24"/>
    </w:rPr>
  </w:style>
  <w:style w:type="paragraph" w:styleId="afd">
    <w:name w:val="Block Text"/>
    <w:basedOn w:val="a5"/>
    <w:semiHidden/>
    <w:pPr>
      <w:spacing w:after="120"/>
      <w:ind w:left="1440" w:right="1440"/>
    </w:pPr>
  </w:style>
  <w:style w:type="paragraph" w:styleId="afe">
    <w:name w:val="Salutation"/>
    <w:basedOn w:val="a5"/>
    <w:next w:val="a5"/>
    <w:semiHidden/>
  </w:style>
  <w:style w:type="paragraph" w:styleId="aff">
    <w:name w:val="envelope return"/>
    <w:basedOn w:val="a5"/>
    <w:semiHidden/>
    <w:pPr>
      <w:snapToGrid w:val="0"/>
    </w:pPr>
    <w:rPr>
      <w:rFonts w:ascii="Arial" w:hAnsi="Arial" w:cs="Arial"/>
    </w:rPr>
  </w:style>
  <w:style w:type="paragraph" w:styleId="a3">
    <w:name w:val="List Continue"/>
    <w:basedOn w:val="a5"/>
    <w:semiHidden/>
    <w:pPr>
      <w:spacing w:after="120"/>
      <w:ind w:left="480"/>
    </w:pPr>
  </w:style>
  <w:style w:type="paragraph" w:styleId="2">
    <w:name w:val="List Continue 2"/>
    <w:basedOn w:val="a5"/>
    <w:semiHidden/>
    <w:pPr>
      <w:spacing w:after="120"/>
      <w:ind w:left="960"/>
    </w:pPr>
  </w:style>
  <w:style w:type="paragraph" w:styleId="3">
    <w:name w:val="List Continue 3"/>
    <w:basedOn w:val="a5"/>
    <w:semiHidden/>
    <w:pPr>
      <w:spacing w:after="120"/>
      <w:ind w:left="1440"/>
    </w:pPr>
  </w:style>
  <w:style w:type="paragraph" w:styleId="4">
    <w:name w:val="List Continue 4"/>
    <w:basedOn w:val="a5"/>
    <w:semiHidden/>
    <w:pPr>
      <w:spacing w:after="120"/>
      <w:ind w:left="1920"/>
    </w:pPr>
  </w:style>
  <w:style w:type="paragraph" w:styleId="5">
    <w:name w:val="List Continue 5"/>
    <w:basedOn w:val="a5"/>
    <w:semiHidden/>
    <w:pPr>
      <w:spacing w:after="120"/>
      <w:ind w:left="2400"/>
    </w:pPr>
  </w:style>
  <w:style w:type="paragraph" w:styleId="aff0">
    <w:name w:val="List"/>
    <w:basedOn w:val="a5"/>
    <w:semiHidden/>
    <w:pPr>
      <w:ind w:left="480" w:hanging="480"/>
    </w:pPr>
  </w:style>
  <w:style w:type="paragraph" w:styleId="28">
    <w:name w:val="List 2"/>
    <w:basedOn w:val="a5"/>
    <w:semiHidden/>
    <w:pPr>
      <w:ind w:left="960" w:hanging="480"/>
    </w:pPr>
  </w:style>
  <w:style w:type="paragraph" w:styleId="37">
    <w:name w:val="List 3"/>
    <w:basedOn w:val="a5"/>
    <w:semiHidden/>
    <w:pPr>
      <w:ind w:left="1440" w:hanging="480"/>
    </w:pPr>
  </w:style>
  <w:style w:type="paragraph" w:styleId="45">
    <w:name w:val="List 4"/>
    <w:basedOn w:val="a5"/>
    <w:semiHidden/>
    <w:pPr>
      <w:ind w:left="1920" w:hanging="480"/>
    </w:pPr>
  </w:style>
  <w:style w:type="paragraph" w:styleId="55">
    <w:name w:val="List 5"/>
    <w:basedOn w:val="a5"/>
    <w:semiHidden/>
    <w:pPr>
      <w:ind w:left="2400" w:hanging="480"/>
    </w:pPr>
  </w:style>
  <w:style w:type="paragraph" w:styleId="a4">
    <w:name w:val="endnote text"/>
    <w:basedOn w:val="a5"/>
    <w:semiHidden/>
    <w:pPr>
      <w:snapToGrid w:val="0"/>
    </w:pPr>
  </w:style>
  <w:style w:type="paragraph" w:styleId="a2">
    <w:name w:val="Closing"/>
    <w:basedOn w:val="a5"/>
    <w:semiHidden/>
    <w:pPr>
      <w:ind w:left="4320"/>
    </w:pPr>
  </w:style>
  <w:style w:type="paragraph" w:styleId="a1">
    <w:name w:val="footnote text"/>
    <w:basedOn w:val="a5"/>
    <w:semiHidden/>
    <w:pPr>
      <w:snapToGrid w:val="0"/>
    </w:pPr>
    <w:rPr>
      <w:sz w:val="20"/>
    </w:rPr>
  </w:style>
  <w:style w:type="paragraph" w:styleId="a0">
    <w:name w:val="annotation text"/>
    <w:basedOn w:val="a5"/>
    <w:semiHidden/>
  </w:style>
  <w:style w:type="paragraph" w:styleId="a">
    <w:name w:val="Note Heading"/>
    <w:basedOn w:val="a5"/>
    <w:next w:val="a5"/>
    <w:semiHidden/>
    <w:pPr>
      <w:jc w:val="center"/>
    </w:pPr>
  </w:style>
  <w:style w:type="paragraph" w:styleId="aff1">
    <w:name w:val="E-mail Signature"/>
    <w:basedOn w:val="a5"/>
    <w:semiHidden/>
  </w:style>
  <w:style w:type="paragraph" w:styleId="aff2">
    <w:name w:val="table of figures"/>
    <w:basedOn w:val="a5"/>
    <w:next w:val="a5"/>
    <w:semiHidden/>
    <w:pPr>
      <w:ind w:left="960" w:hanging="480"/>
    </w:pPr>
  </w:style>
  <w:style w:type="paragraph" w:styleId="aff3">
    <w:name w:val="caption"/>
    <w:basedOn w:val="a5"/>
    <w:next w:val="a5"/>
    <w:qFormat/>
    <w:pPr>
      <w:spacing w:before="120" w:after="120"/>
    </w:pPr>
    <w:rPr>
      <w:sz w:val="20"/>
    </w:rPr>
  </w:style>
  <w:style w:type="paragraph" w:styleId="aff4">
    <w:name w:val="Title"/>
    <w:basedOn w:val="a5"/>
    <w:qFormat/>
    <w:pPr>
      <w:spacing w:before="240" w:after="60"/>
      <w:jc w:val="center"/>
      <w:outlineLvl w:val="0"/>
    </w:pPr>
    <w:rPr>
      <w:rFonts w:ascii="Arial" w:hAnsi="Arial" w:cs="Arial"/>
      <w:b/>
      <w:bCs/>
      <w:sz w:val="32"/>
      <w:szCs w:val="32"/>
    </w:rPr>
  </w:style>
  <w:style w:type="paragraph" w:styleId="aff5">
    <w:name w:val="Signature"/>
    <w:basedOn w:val="a5"/>
    <w:semiHidden/>
    <w:pPr>
      <w:ind w:left="4320"/>
    </w:pPr>
  </w:style>
  <w:style w:type="paragraph" w:styleId="aff6">
    <w:name w:val="Balloon Text"/>
    <w:basedOn w:val="a5"/>
    <w:link w:val="aff7"/>
    <w:uiPriority w:val="99"/>
    <w:semiHidden/>
    <w:unhideWhenUsed/>
    <w:rsid w:val="00E01ABC"/>
    <w:rPr>
      <w:rFonts w:ascii="Calibri Light" w:hAnsi="Calibri Light"/>
      <w:sz w:val="18"/>
      <w:szCs w:val="18"/>
    </w:rPr>
  </w:style>
  <w:style w:type="character" w:customStyle="1" w:styleId="aff7">
    <w:name w:val="註解方塊文字 字元"/>
    <w:link w:val="aff6"/>
    <w:uiPriority w:val="99"/>
    <w:semiHidden/>
    <w:rsid w:val="00E01ABC"/>
    <w:rPr>
      <w:rFonts w:ascii="Calibri Light" w:eastAsia="新細明體" w:hAnsi="Calibri Light" w:cs="Times New Roman"/>
      <w:kern w:val="2"/>
      <w:sz w:val="18"/>
      <w:szCs w:val="18"/>
    </w:rPr>
  </w:style>
  <w:style w:type="character" w:customStyle="1" w:styleId="color36">
    <w:name w:val="color_36"/>
    <w:rsid w:val="0035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61807">
      <w:bodyDiv w:val="1"/>
      <w:marLeft w:val="0"/>
      <w:marRight w:val="0"/>
      <w:marTop w:val="0"/>
      <w:marBottom w:val="0"/>
      <w:divBdr>
        <w:top w:val="none" w:sz="0" w:space="0" w:color="auto"/>
        <w:left w:val="none" w:sz="0" w:space="0" w:color="auto"/>
        <w:bottom w:val="none" w:sz="0" w:space="0" w:color="auto"/>
        <w:right w:val="none" w:sz="0" w:space="0" w:color="auto"/>
      </w:divBdr>
      <w:divsChild>
        <w:div w:id="41026814">
          <w:marLeft w:val="0"/>
          <w:marRight w:val="0"/>
          <w:marTop w:val="0"/>
          <w:marBottom w:val="0"/>
          <w:divBdr>
            <w:top w:val="none" w:sz="0" w:space="0" w:color="auto"/>
            <w:left w:val="none" w:sz="0" w:space="0" w:color="auto"/>
            <w:bottom w:val="none" w:sz="0" w:space="0" w:color="auto"/>
            <w:right w:val="none" w:sz="0" w:space="0" w:color="auto"/>
          </w:divBdr>
          <w:divsChild>
            <w:div w:id="1356999866">
              <w:marLeft w:val="0"/>
              <w:marRight w:val="0"/>
              <w:marTop w:val="0"/>
              <w:marBottom w:val="0"/>
              <w:divBdr>
                <w:top w:val="none" w:sz="0" w:space="0" w:color="auto"/>
                <w:left w:val="none" w:sz="0" w:space="0" w:color="auto"/>
                <w:bottom w:val="none" w:sz="0" w:space="0" w:color="auto"/>
                <w:right w:val="none" w:sz="0" w:space="0" w:color="auto"/>
              </w:divBdr>
              <w:divsChild>
                <w:div w:id="1500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7746">
      <w:bodyDiv w:val="1"/>
      <w:marLeft w:val="0"/>
      <w:marRight w:val="0"/>
      <w:marTop w:val="0"/>
      <w:marBottom w:val="0"/>
      <w:divBdr>
        <w:top w:val="none" w:sz="0" w:space="0" w:color="auto"/>
        <w:left w:val="none" w:sz="0" w:space="0" w:color="auto"/>
        <w:bottom w:val="none" w:sz="0" w:space="0" w:color="auto"/>
        <w:right w:val="none" w:sz="0" w:space="0" w:color="auto"/>
      </w:divBdr>
    </w:div>
    <w:div w:id="1460299694">
      <w:bodyDiv w:val="1"/>
      <w:marLeft w:val="0"/>
      <w:marRight w:val="0"/>
      <w:marTop w:val="0"/>
      <w:marBottom w:val="0"/>
      <w:divBdr>
        <w:top w:val="none" w:sz="0" w:space="0" w:color="auto"/>
        <w:left w:val="none" w:sz="0" w:space="0" w:color="auto"/>
        <w:bottom w:val="none" w:sz="0" w:space="0" w:color="auto"/>
        <w:right w:val="none" w:sz="0" w:space="0" w:color="auto"/>
      </w:divBdr>
    </w:div>
    <w:div w:id="1654597870">
      <w:bodyDiv w:val="1"/>
      <w:marLeft w:val="0"/>
      <w:marRight w:val="0"/>
      <w:marTop w:val="0"/>
      <w:marBottom w:val="0"/>
      <w:divBdr>
        <w:top w:val="none" w:sz="0" w:space="0" w:color="auto"/>
        <w:left w:val="none" w:sz="0" w:space="0" w:color="auto"/>
        <w:bottom w:val="none" w:sz="0" w:space="0" w:color="auto"/>
        <w:right w:val="none" w:sz="0" w:space="0" w:color="auto"/>
      </w:divBdr>
      <w:divsChild>
        <w:div w:id="329018421">
          <w:marLeft w:val="0"/>
          <w:marRight w:val="0"/>
          <w:marTop w:val="0"/>
          <w:marBottom w:val="0"/>
          <w:divBdr>
            <w:top w:val="none" w:sz="0" w:space="0" w:color="auto"/>
            <w:left w:val="none" w:sz="0" w:space="0" w:color="auto"/>
            <w:bottom w:val="none" w:sz="0" w:space="0" w:color="auto"/>
            <w:right w:val="none" w:sz="0" w:space="0" w:color="auto"/>
          </w:divBdr>
          <w:divsChild>
            <w:div w:id="843201944">
              <w:marLeft w:val="0"/>
              <w:marRight w:val="0"/>
              <w:marTop w:val="0"/>
              <w:marBottom w:val="0"/>
              <w:divBdr>
                <w:top w:val="none" w:sz="0" w:space="0" w:color="auto"/>
                <w:left w:val="none" w:sz="0" w:space="0" w:color="auto"/>
                <w:bottom w:val="none" w:sz="0" w:space="0" w:color="auto"/>
                <w:right w:val="none" w:sz="0" w:space="0" w:color="auto"/>
              </w:divBdr>
              <w:divsChild>
                <w:div w:id="2007703652">
                  <w:marLeft w:val="0"/>
                  <w:marRight w:val="0"/>
                  <w:marTop w:val="0"/>
                  <w:marBottom w:val="0"/>
                  <w:divBdr>
                    <w:top w:val="none" w:sz="0" w:space="0" w:color="auto"/>
                    <w:left w:val="none" w:sz="0" w:space="0" w:color="auto"/>
                    <w:bottom w:val="none" w:sz="0" w:space="0" w:color="auto"/>
                    <w:right w:val="none" w:sz="0" w:space="0" w:color="auto"/>
                  </w:divBdr>
                  <w:divsChild>
                    <w:div w:id="11553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6627">
      <w:bodyDiv w:val="1"/>
      <w:marLeft w:val="0"/>
      <w:marRight w:val="0"/>
      <w:marTop w:val="0"/>
      <w:marBottom w:val="0"/>
      <w:divBdr>
        <w:top w:val="none" w:sz="0" w:space="0" w:color="auto"/>
        <w:left w:val="none" w:sz="0" w:space="0" w:color="auto"/>
        <w:bottom w:val="none" w:sz="0" w:space="0" w:color="auto"/>
        <w:right w:val="none" w:sz="0" w:space="0" w:color="auto"/>
      </w:divBdr>
      <w:divsChild>
        <w:div w:id="1745755638">
          <w:marLeft w:val="0"/>
          <w:marRight w:val="0"/>
          <w:marTop w:val="0"/>
          <w:marBottom w:val="0"/>
          <w:divBdr>
            <w:top w:val="none" w:sz="0" w:space="0" w:color="auto"/>
            <w:left w:val="none" w:sz="0" w:space="0" w:color="auto"/>
            <w:bottom w:val="none" w:sz="0" w:space="0" w:color="auto"/>
            <w:right w:val="none" w:sz="0" w:space="0" w:color="auto"/>
          </w:divBdr>
          <w:divsChild>
            <w:div w:id="1664159998">
              <w:marLeft w:val="0"/>
              <w:marRight w:val="0"/>
              <w:marTop w:val="0"/>
              <w:marBottom w:val="0"/>
              <w:divBdr>
                <w:top w:val="none" w:sz="0" w:space="0" w:color="auto"/>
                <w:left w:val="none" w:sz="0" w:space="0" w:color="auto"/>
                <w:bottom w:val="none" w:sz="0" w:space="0" w:color="auto"/>
                <w:right w:val="none" w:sz="0" w:space="0" w:color="auto"/>
              </w:divBdr>
              <w:divsChild>
                <w:div w:id="20720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5B9B0-0534-49AE-84A1-3D2C0983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pidc</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)年度歲出概算申購經常性作業用單價新台幣三百萬元以上儀器彙總表</dc:title>
  <dc:subject/>
  <dc:creator>pidc</dc:creator>
  <cp:keywords/>
  <dc:description/>
  <cp:lastModifiedBy>user</cp:lastModifiedBy>
  <cp:revision>2</cp:revision>
  <cp:lastPrinted>2020-03-19T07:35:00Z</cp:lastPrinted>
  <dcterms:created xsi:type="dcterms:W3CDTF">2026-06-24T07:17:00Z</dcterms:created>
  <dcterms:modified xsi:type="dcterms:W3CDTF">2026-06-24T07:17:00Z</dcterms:modified>
</cp:coreProperties>
</file>